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4E" w:rsidRDefault="008D1A2A" w:rsidP="003510F6">
      <w:pPr>
        <w:spacing w:line="360" w:lineRule="auto"/>
        <w:jc w:val="both"/>
      </w:pPr>
      <w:r>
        <w:t xml:space="preserve">W tym </w:t>
      </w:r>
      <w:r w:rsidR="003510F6">
        <w:t xml:space="preserve">krótkim podręczniku, skrypcie, </w:t>
      </w:r>
      <w:r>
        <w:t>który dedykowany jest naszym pacjentom, czyli osobom chorym na cukrzycę, znajdują się dwie części. Pierwsza z nich ma charakter wprowadzający i pozwala zrozumieć mechanizmy oraz zasady jakie żądzą  naszym metabolizmem. Opisuje ona rolę podstawowych składników pożywienia: białek, tłuszczów i cukrów</w:t>
      </w:r>
      <w:r w:rsidR="0050704E">
        <w:t>,</w:t>
      </w:r>
      <w:r>
        <w:t xml:space="preserve"> jak i sposób w jaki nasz organizm </w:t>
      </w:r>
      <w:r w:rsidR="0050704E">
        <w:t xml:space="preserve">     </w:t>
      </w:r>
      <w:r>
        <w:t>z nich korzysta oraz jakie są konsekwencje, kiedy dochodzi do istotnych zaburzeń w ich przemianach. Ta część zawiera zarówno opisy niezwykle proste, jak i wiele informacji dodatkowych, wręcz naukowych, które zaspokoić mogą bardziej wymagającego czytelnika. Dodatkowo podano w niej także zasady oceny zawartości ilości węglowodanów i szybkości ich wchłaniania oraz tego w jaki sposób finalnie wpływają na poziomy cukru we krwi. Ta część ma charakter bardziej użytkowy i daje czytelnikowi szansę na samodzielne modyfikowanie swojego żywienia w taki sposób aby świadomie osiągać zamierzone, główne cele. Tymi celami w przypadku pacjentów z cukrzycą są: należna masa ciała oraz prawidłowy poziom glikemii. Ze względu na liczne</w:t>
      </w:r>
      <w:r w:rsidR="001E233E">
        <w:t>,</w:t>
      </w:r>
      <w:r>
        <w:t xml:space="preserve"> inne zaburzenia towarzyszące, głównie cukrzycy typu drugiego, wspomniano w niej również o związkach zaburzeń takich jak: otyłość czy hiperglikemia z </w:t>
      </w:r>
      <w:r w:rsidR="001E233E">
        <w:t xml:space="preserve">nieprawidłowym </w:t>
      </w:r>
      <w:proofErr w:type="spellStart"/>
      <w:r w:rsidR="001E233E">
        <w:t>lipidogramem</w:t>
      </w:r>
      <w:proofErr w:type="spellEnd"/>
      <w:r w:rsidR="001E233E">
        <w:t>, czyli nieprawidłowymi poziomami cholesterolu, czy nadciśnieniem.</w:t>
      </w:r>
      <w:r w:rsidR="0050704E">
        <w:t xml:space="preserve"> W ten sposób dowiedzą się Państwo nie tylko jak kontrolować cukry</w:t>
      </w:r>
      <w:r w:rsidR="003510F6">
        <w:t>,</w:t>
      </w:r>
      <w:r w:rsidR="0050704E">
        <w:t xml:space="preserve"> ale także jak przeciwdziałać miażdżycy. </w:t>
      </w:r>
      <w:r w:rsidR="001E233E">
        <w:t xml:space="preserve"> </w:t>
      </w:r>
      <w:r w:rsidR="00ED4F97">
        <w:t xml:space="preserve">Autorka opracowania obala też niektóre mity, jakie narosły wokół zaleceń dietetycznych. </w:t>
      </w:r>
    </w:p>
    <w:p w:rsidR="009474AD" w:rsidRDefault="001E233E" w:rsidP="0050704E">
      <w:pPr>
        <w:spacing w:line="360" w:lineRule="auto"/>
        <w:jc w:val="both"/>
      </w:pPr>
      <w:r>
        <w:t xml:space="preserve">Wspomniana część, która ma charakter głównie teoretyczny, kończy się ośmioma punktami, które są najważniejszymi przesłankami, jakie chcemy przekazać tym z Państwa, którzy nie znajdą od razu czasu na zagłębienie się w całość lektury. Wierzymy jednak, że z czasem, w wolnej chwili, każdy spróbuje zmierzyć się z całym tekstem zawartym w pierwszej części. Zapewne ułatwi to bowiem podejmowanie późniejszych decyzji żywieniowych np. w sytuacjach kiedy wyjeżdżając na wypoczynek znajdą się Państwo w innym klimacie i zwyczajach kulinarnych i będą Państwo musieli dokonywać rozsądnych wyborów. </w:t>
      </w:r>
    </w:p>
    <w:p w:rsidR="001E233E" w:rsidRDefault="001E233E" w:rsidP="005253A5">
      <w:pPr>
        <w:spacing w:line="360" w:lineRule="auto"/>
        <w:jc w:val="both"/>
      </w:pPr>
      <w:r>
        <w:t>Część druga ma już tylko charakter praktyczny i zapewne większość z Państwa</w:t>
      </w:r>
      <w:r w:rsidR="00ED4F97">
        <w:t xml:space="preserve"> właśnie do n</w:t>
      </w:r>
      <w:r w:rsidR="003510F6">
        <w:t xml:space="preserve">iej będzie najczęściej zaglądać </w:t>
      </w:r>
      <w:r w:rsidR="00ED4F97">
        <w:t>a może będzie to jedyna część z której zechcą Pańs</w:t>
      </w:r>
      <w:r w:rsidR="003510F6">
        <w:t xml:space="preserve">two skorzystać. Nic nie szkodzi, </w:t>
      </w:r>
      <w:r w:rsidR="00ED4F97">
        <w:t xml:space="preserve">jeśli bowiem będą Państwo przestrzegać podanych w niej diet, na pewno zauważą Państwo poprawę swojego zdrowia. Ta część zawiera już konkretne jadłospisy, które nie tylko uwzględniają kalorie czy wymienniki węglowodanowe oraz zawartość tłuszczu i białek ale przede wszystkim odnosi się do pór roku. Chociaż obecnie w zasadzie przez 12 miesięcy dostępne są wszystkie produkty to jednak choćby ze względów finansowych warto w diecie zaplanować to, co w danym sezonie jest najbardziej dostępne, a przez to świeże i pełnowartościowe. </w:t>
      </w:r>
    </w:p>
    <w:p w:rsidR="00ED4F97" w:rsidRDefault="00ED4F97" w:rsidP="005253A5">
      <w:pPr>
        <w:spacing w:line="360" w:lineRule="auto"/>
        <w:jc w:val="both"/>
      </w:pPr>
      <w:r>
        <w:lastRenderedPageBreak/>
        <w:t>Jako lekarz niezmiernie polecam Państwu tę użyteczną lekturę, która w swej drugiej części, ma znamiona książki kucharskiej dostosowanej do naszego rynku. Proszę mi uwierzyć, że pomóc pacjentom jest</w:t>
      </w:r>
      <w:r w:rsidR="005253A5">
        <w:t>,</w:t>
      </w:r>
      <w:r>
        <w:t xml:space="preserve"> dla nas lekarzy, dużo prościej jeśli </w:t>
      </w:r>
      <w:r w:rsidR="005253A5">
        <w:t>pracujemy z osobami o przynajmniej minimalnej wiedzy ogólnej w zakresie żywienia. Stanowi to też często o bezpieczeństwie leczenia, szczególnie w przypadku tych chorych, którzy muszą stosować insulinę. Niezwykle zachęc</w:t>
      </w:r>
      <w:r w:rsidR="003510F6">
        <w:t>ające są</w:t>
      </w:r>
      <w:r w:rsidR="005253A5">
        <w:t xml:space="preserve"> też wyniki ostatnich badań jakie przeprowadzono w grupie pacjentów z cukrzycą typu drugiego i stosunkowo krótko trwającej chorobie. Dowiedziono w nich, że ci, którzy w leczeniu stosowali dietę (także byli aktywni fizycznie) i stracili na masie ciała około 15 kg</w:t>
      </w:r>
      <w:r w:rsidR="003510F6">
        <w:t>,</w:t>
      </w:r>
      <w:r w:rsidR="005253A5">
        <w:t xml:space="preserve"> uzyskali remisję cukrzycy. Oznacza to, że wyleczyli się z choroby, mimo nie używania leków! To pierwszy taki sygnał w literaturze medycznej, który podkreśla głównie rolę diety, niestety dość restrykcyjnej, jako narzędzia do leczenia pacjentów z cukrzycą typu drugiego. </w:t>
      </w:r>
    </w:p>
    <w:p w:rsidR="005253A5" w:rsidRDefault="005253A5" w:rsidP="005253A5">
      <w:pPr>
        <w:spacing w:line="360" w:lineRule="auto"/>
        <w:jc w:val="both"/>
      </w:pPr>
      <w:r>
        <w:t xml:space="preserve">Mam nadzieję, że zaproponowana Państwu książeczka zajmie główne miejsce w Państwa kuchni. Polecajcie ją także swoim dzieciom, wnukom, sąsiadom ponieważ zawarte w niej informacje ukierunkowane są na zdrowie </w:t>
      </w:r>
      <w:r w:rsidRPr="003510F6">
        <w:rPr>
          <w:color w:val="FF0000"/>
        </w:rPr>
        <w:t xml:space="preserve">ogólnie </w:t>
      </w:r>
      <w:r>
        <w:t xml:space="preserve">i dedykowane tak naprawdę tym, którzy chcą żyć lepiej i dłużej! </w:t>
      </w:r>
    </w:p>
    <w:p w:rsidR="0050704E" w:rsidRDefault="0050704E" w:rsidP="005253A5">
      <w:pPr>
        <w:spacing w:line="360" w:lineRule="auto"/>
        <w:jc w:val="both"/>
      </w:pPr>
      <w:r>
        <w:t>Dr hab.</w:t>
      </w:r>
      <w:r w:rsidR="003510F6">
        <w:t xml:space="preserve"> </w:t>
      </w:r>
      <w:r>
        <w:t>n.</w:t>
      </w:r>
      <w:r w:rsidR="003510F6">
        <w:t xml:space="preserve"> </w:t>
      </w:r>
      <w:r>
        <w:t xml:space="preserve">med. Edyta Sutkowska, diabetolog, </w:t>
      </w:r>
      <w:proofErr w:type="spellStart"/>
      <w:r>
        <w:t>angiolo</w:t>
      </w:r>
      <w:bookmarkStart w:id="0" w:name="_GoBack"/>
      <w:bookmarkEnd w:id="0"/>
      <w:r>
        <w:t>g</w:t>
      </w:r>
      <w:proofErr w:type="spellEnd"/>
    </w:p>
    <w:sectPr w:rsidR="0050704E" w:rsidSect="00AA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54" w:rsidRDefault="00EB6554" w:rsidP="005253A5">
      <w:pPr>
        <w:spacing w:after="0" w:line="240" w:lineRule="auto"/>
      </w:pPr>
      <w:r>
        <w:separator/>
      </w:r>
    </w:p>
  </w:endnote>
  <w:endnote w:type="continuationSeparator" w:id="0">
    <w:p w:rsidR="00EB6554" w:rsidRDefault="00EB6554" w:rsidP="0052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54" w:rsidRDefault="00EB6554" w:rsidP="005253A5">
      <w:pPr>
        <w:spacing w:after="0" w:line="240" w:lineRule="auto"/>
      </w:pPr>
      <w:r>
        <w:separator/>
      </w:r>
    </w:p>
  </w:footnote>
  <w:footnote w:type="continuationSeparator" w:id="0">
    <w:p w:rsidR="00EB6554" w:rsidRDefault="00EB6554" w:rsidP="00525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9F5"/>
    <w:rsid w:val="00016441"/>
    <w:rsid w:val="000D3123"/>
    <w:rsid w:val="001E233E"/>
    <w:rsid w:val="002069F5"/>
    <w:rsid w:val="003510F6"/>
    <w:rsid w:val="0050704E"/>
    <w:rsid w:val="005253A5"/>
    <w:rsid w:val="0064408F"/>
    <w:rsid w:val="008B232A"/>
    <w:rsid w:val="008D1A2A"/>
    <w:rsid w:val="00906154"/>
    <w:rsid w:val="00AA7575"/>
    <w:rsid w:val="00BE3378"/>
    <w:rsid w:val="00D648CD"/>
    <w:rsid w:val="00EB6554"/>
    <w:rsid w:val="00E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A5"/>
  </w:style>
  <w:style w:type="paragraph" w:styleId="Stopka">
    <w:name w:val="footer"/>
    <w:basedOn w:val="Normalny"/>
    <w:link w:val="StopkaZnak"/>
    <w:uiPriority w:val="99"/>
    <w:unhideWhenUsed/>
    <w:rsid w:val="00525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Sutkowski</dc:creator>
  <cp:lastModifiedBy>Beata Józefowicz</cp:lastModifiedBy>
  <cp:revision>3</cp:revision>
  <dcterms:created xsi:type="dcterms:W3CDTF">2019-12-15T18:55:00Z</dcterms:created>
  <dcterms:modified xsi:type="dcterms:W3CDTF">2020-05-08T10:54:00Z</dcterms:modified>
</cp:coreProperties>
</file>