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4C" w:rsidRPr="007B7EA0" w:rsidRDefault="005F3F4C" w:rsidP="00201957">
      <w:pPr>
        <w:ind w:left="5529" w:right="-97"/>
        <w:jc w:val="both"/>
        <w:rPr>
          <w:rFonts w:ascii="Verdana" w:hAnsi="Verdana" w:cs="Verdana"/>
          <w:b/>
          <w:bCs/>
          <w:sz w:val="20"/>
          <w:szCs w:val="20"/>
        </w:rPr>
      </w:pPr>
    </w:p>
    <w:p w:rsidR="005F3F4C" w:rsidRPr="007B7EA0" w:rsidRDefault="005F3F4C" w:rsidP="00201957">
      <w:pPr>
        <w:ind w:left="5529" w:right="-97"/>
        <w:jc w:val="both"/>
        <w:rPr>
          <w:rFonts w:ascii="Verdana" w:hAnsi="Verdana" w:cs="Verdana"/>
          <w:b/>
          <w:bCs/>
          <w:sz w:val="20"/>
          <w:szCs w:val="20"/>
        </w:rPr>
      </w:pPr>
    </w:p>
    <w:p w:rsidR="005F3F4C" w:rsidRPr="007B7EA0" w:rsidRDefault="005F3F4C" w:rsidP="00201957">
      <w:pPr>
        <w:ind w:left="5529" w:right="-97"/>
        <w:jc w:val="both"/>
        <w:rPr>
          <w:rFonts w:ascii="Verdana" w:hAnsi="Verdana" w:cs="Verdana"/>
          <w:b/>
          <w:bCs/>
          <w:sz w:val="20"/>
          <w:szCs w:val="20"/>
        </w:rPr>
      </w:pPr>
    </w:p>
    <w:p w:rsidR="005F3F4C" w:rsidRPr="007B7EA0" w:rsidRDefault="005F3F4C" w:rsidP="00201957">
      <w:pPr>
        <w:ind w:left="5529" w:right="-97"/>
        <w:jc w:val="both"/>
        <w:rPr>
          <w:rFonts w:ascii="Verdana" w:hAnsi="Verdana" w:cs="Verdana"/>
          <w:b/>
          <w:bCs/>
          <w:sz w:val="20"/>
          <w:szCs w:val="20"/>
        </w:rPr>
      </w:pPr>
    </w:p>
    <w:p w:rsidR="005F3F4C" w:rsidRPr="007B7EA0" w:rsidRDefault="005F3F4C" w:rsidP="00201957">
      <w:pPr>
        <w:ind w:left="5529" w:right="-97"/>
        <w:jc w:val="both"/>
        <w:rPr>
          <w:rFonts w:ascii="Verdana" w:hAnsi="Verdana" w:cs="Verdana"/>
          <w:b/>
          <w:bCs/>
          <w:sz w:val="20"/>
          <w:szCs w:val="20"/>
        </w:rPr>
      </w:pPr>
    </w:p>
    <w:p w:rsidR="005F3F4C" w:rsidRPr="007B7EA0" w:rsidRDefault="005F3F4C" w:rsidP="0016526D">
      <w:pPr>
        <w:jc w:val="center"/>
        <w:rPr>
          <w:rFonts w:ascii="Verdana" w:hAnsi="Verdana" w:cs="Verdana"/>
          <w:b/>
          <w:bCs/>
          <w:sz w:val="20"/>
          <w:szCs w:val="20"/>
        </w:rPr>
      </w:pPr>
    </w:p>
    <w:p w:rsidR="005F3F4C" w:rsidRDefault="005F3F4C" w:rsidP="00F11550">
      <w:pPr>
        <w:pStyle w:val="Akapitzlist2"/>
        <w:spacing w:line="360" w:lineRule="auto"/>
        <w:ind w:right="-112"/>
        <w:jc w:val="center"/>
        <w:outlineLvl w:val="0"/>
        <w:rPr>
          <w:rFonts w:ascii="Verdana" w:hAnsi="Verdana" w:cs="Verdana"/>
          <w:b/>
          <w:bCs/>
          <w:sz w:val="36"/>
          <w:szCs w:val="36"/>
        </w:rPr>
      </w:pPr>
    </w:p>
    <w:p w:rsidR="005F3F4C" w:rsidRDefault="005F3F4C" w:rsidP="00F11550">
      <w:pPr>
        <w:pStyle w:val="Akapitzlist2"/>
        <w:spacing w:line="360" w:lineRule="auto"/>
        <w:ind w:right="-112"/>
        <w:jc w:val="center"/>
        <w:outlineLvl w:val="0"/>
        <w:rPr>
          <w:rFonts w:ascii="Verdana" w:hAnsi="Verdana" w:cs="Verdana"/>
          <w:b/>
          <w:bCs/>
          <w:sz w:val="36"/>
          <w:szCs w:val="36"/>
        </w:rPr>
      </w:pPr>
    </w:p>
    <w:p w:rsidR="005F3F4C" w:rsidRDefault="005F3F4C" w:rsidP="00F11550">
      <w:pPr>
        <w:pStyle w:val="Akapitzlist2"/>
        <w:spacing w:line="360" w:lineRule="auto"/>
        <w:ind w:right="-112"/>
        <w:jc w:val="center"/>
        <w:outlineLvl w:val="0"/>
        <w:rPr>
          <w:rFonts w:ascii="Verdana" w:hAnsi="Verdana" w:cs="Verdana"/>
          <w:b/>
          <w:bCs/>
          <w:sz w:val="36"/>
          <w:szCs w:val="36"/>
        </w:rPr>
      </w:pPr>
      <w:r w:rsidRPr="00EF24D3">
        <w:rPr>
          <w:rFonts w:ascii="Verdana" w:hAnsi="Verdana" w:cs="Verdana"/>
          <w:b/>
          <w:bCs/>
          <w:sz w:val="36"/>
          <w:szCs w:val="36"/>
        </w:rPr>
        <w:t xml:space="preserve">Projekt umowy </w:t>
      </w:r>
    </w:p>
    <w:p w:rsidR="005F3F4C" w:rsidRDefault="005F3F4C" w:rsidP="00F11550">
      <w:pPr>
        <w:pStyle w:val="Akapitzlist2"/>
        <w:spacing w:line="360" w:lineRule="auto"/>
        <w:ind w:right="-112"/>
        <w:jc w:val="center"/>
        <w:outlineLvl w:val="0"/>
        <w:rPr>
          <w:rFonts w:ascii="Verdana" w:hAnsi="Verdana" w:cs="Verdana"/>
          <w:b/>
          <w:bCs/>
          <w:sz w:val="36"/>
          <w:szCs w:val="36"/>
        </w:rPr>
      </w:pPr>
    </w:p>
    <w:p w:rsidR="005F3F4C" w:rsidRPr="007B7EA0" w:rsidRDefault="005F3F4C" w:rsidP="00F11550">
      <w:pPr>
        <w:pStyle w:val="Akapitzlist2"/>
        <w:spacing w:line="360" w:lineRule="auto"/>
        <w:ind w:right="-112"/>
        <w:jc w:val="center"/>
        <w:outlineLvl w:val="0"/>
        <w:rPr>
          <w:rFonts w:ascii="Verdana" w:hAnsi="Verdana" w:cs="Verdana"/>
          <w:sz w:val="20"/>
          <w:szCs w:val="20"/>
        </w:rPr>
      </w:pPr>
      <w:r>
        <w:rPr>
          <w:rFonts w:ascii="Verdana" w:hAnsi="Verdana" w:cs="Verdana"/>
          <w:b/>
          <w:bCs/>
          <w:sz w:val="36"/>
          <w:szCs w:val="36"/>
        </w:rPr>
        <w:t>PU</w:t>
      </w:r>
      <w:r w:rsidRPr="00EF24D3">
        <w:rPr>
          <w:rFonts w:ascii="Verdana" w:hAnsi="Verdana" w:cs="Verdana"/>
          <w:b/>
          <w:bCs/>
          <w:sz w:val="36"/>
          <w:szCs w:val="36"/>
        </w:rPr>
        <w:t xml:space="preserve"> </w:t>
      </w:r>
      <w:r w:rsidRPr="007B7EA0">
        <w:rPr>
          <w:rFonts w:ascii="Verdana" w:hAnsi="Verdana" w:cs="Verdana"/>
          <w:sz w:val="20"/>
          <w:szCs w:val="20"/>
        </w:rPr>
        <w:br w:type="page"/>
      </w:r>
    </w:p>
    <w:p w:rsidR="005F3F4C" w:rsidRPr="00731087" w:rsidRDefault="005F3F4C" w:rsidP="000D236A">
      <w:pPr>
        <w:spacing w:line="276" w:lineRule="auto"/>
        <w:ind w:right="-97"/>
        <w:jc w:val="center"/>
        <w:rPr>
          <w:rFonts w:ascii="Verdana" w:hAnsi="Verdana" w:cs="Verdana"/>
          <w:b/>
          <w:bCs/>
          <w:sz w:val="20"/>
          <w:szCs w:val="20"/>
        </w:rPr>
      </w:pPr>
      <w:r w:rsidRPr="00731087">
        <w:rPr>
          <w:rFonts w:ascii="Verdana" w:hAnsi="Verdana" w:cs="Verdana"/>
          <w:b/>
          <w:bCs/>
          <w:sz w:val="20"/>
          <w:szCs w:val="20"/>
        </w:rPr>
        <w:t>Umowa nr ……………………..</w:t>
      </w:r>
    </w:p>
    <w:p w:rsidR="005F3F4C" w:rsidRPr="00731087" w:rsidRDefault="005F3F4C" w:rsidP="000D236A">
      <w:pPr>
        <w:spacing w:line="276" w:lineRule="auto"/>
        <w:ind w:right="-97"/>
        <w:jc w:val="right"/>
        <w:rPr>
          <w:rFonts w:ascii="Verdana" w:hAnsi="Verdana" w:cs="Verdana"/>
          <w:i/>
          <w:iCs/>
          <w:sz w:val="20"/>
          <w:szCs w:val="20"/>
        </w:rPr>
      </w:pPr>
    </w:p>
    <w:p w:rsidR="005F3F4C" w:rsidRPr="00731087" w:rsidRDefault="005F3F4C"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Zawarta w dniu ………… </w:t>
      </w:r>
      <w:r>
        <w:rPr>
          <w:rFonts w:ascii="Verdana" w:hAnsi="Verdana" w:cs="Verdana"/>
          <w:b/>
          <w:bCs/>
          <w:sz w:val="20"/>
          <w:szCs w:val="20"/>
        </w:rPr>
        <w:t>2017</w:t>
      </w:r>
      <w:r w:rsidRPr="00731087">
        <w:rPr>
          <w:rFonts w:ascii="Verdana" w:hAnsi="Verdana" w:cs="Verdana"/>
          <w:b/>
          <w:bCs/>
          <w:sz w:val="20"/>
          <w:szCs w:val="20"/>
        </w:rPr>
        <w:t xml:space="preserve"> r.</w:t>
      </w:r>
      <w:r w:rsidRPr="00731087">
        <w:rPr>
          <w:rFonts w:ascii="Verdana" w:hAnsi="Verdana" w:cs="Verdana"/>
          <w:sz w:val="20"/>
          <w:szCs w:val="20"/>
        </w:rPr>
        <w:t xml:space="preserve"> pomiędzy:</w:t>
      </w:r>
    </w:p>
    <w:p w:rsidR="005F3F4C" w:rsidRPr="00731087" w:rsidRDefault="005F3F4C" w:rsidP="000D236A">
      <w:pPr>
        <w:spacing w:line="276" w:lineRule="auto"/>
        <w:ind w:right="-97"/>
        <w:jc w:val="both"/>
        <w:rPr>
          <w:rFonts w:ascii="Verdana" w:hAnsi="Verdana" w:cs="Verdana"/>
          <w:sz w:val="20"/>
          <w:szCs w:val="20"/>
        </w:rPr>
      </w:pPr>
    </w:p>
    <w:p w:rsidR="005F3F4C" w:rsidRDefault="005F3F4C" w:rsidP="00F11550">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Sądowego pod numerem KRS 0000062603, prowadzonego przez  Sąd Rejonowy dla Wrocławia Fabrycznej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reprezentuje:</w:t>
      </w:r>
    </w:p>
    <w:p w:rsidR="005F3F4C" w:rsidRPr="00F11550" w:rsidRDefault="005F3F4C" w:rsidP="00F11550">
      <w:pPr>
        <w:spacing w:line="276" w:lineRule="auto"/>
        <w:ind w:right="-97"/>
        <w:jc w:val="both"/>
        <w:rPr>
          <w:rFonts w:ascii="Verdana" w:hAnsi="Verdana" w:cs="Verdana"/>
          <w:sz w:val="20"/>
          <w:szCs w:val="20"/>
        </w:rPr>
      </w:pPr>
    </w:p>
    <w:p w:rsidR="005F3F4C" w:rsidRPr="00731087" w:rsidRDefault="005F3F4C" w:rsidP="00F11550">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5F3F4C" w:rsidRPr="00731087" w:rsidRDefault="005F3F4C"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„Zamawiającym”</w:t>
      </w:r>
      <w:r>
        <w:rPr>
          <w:rFonts w:ascii="Verdana" w:hAnsi="Verdana" w:cs="Verdana"/>
          <w:b/>
          <w:bCs/>
          <w:sz w:val="20"/>
          <w:szCs w:val="20"/>
        </w:rPr>
        <w:t xml:space="preserve"> lub „Zleceniodawcą”</w:t>
      </w:r>
    </w:p>
    <w:p w:rsidR="005F3F4C" w:rsidRPr="00731087" w:rsidRDefault="005F3F4C" w:rsidP="000D236A">
      <w:pPr>
        <w:spacing w:line="276" w:lineRule="auto"/>
        <w:ind w:right="-97"/>
        <w:jc w:val="both"/>
        <w:rPr>
          <w:rFonts w:ascii="Verdana" w:hAnsi="Verdana" w:cs="Verdana"/>
          <w:sz w:val="20"/>
          <w:szCs w:val="20"/>
        </w:rPr>
      </w:pPr>
    </w:p>
    <w:p w:rsidR="005F3F4C" w:rsidRPr="00731087" w:rsidRDefault="005F3F4C"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a:  </w:t>
      </w:r>
    </w:p>
    <w:p w:rsidR="005F3F4C" w:rsidRPr="00731087" w:rsidRDefault="005F3F4C" w:rsidP="000D236A">
      <w:pPr>
        <w:spacing w:line="276" w:lineRule="auto"/>
        <w:ind w:right="-97"/>
        <w:jc w:val="both"/>
        <w:rPr>
          <w:rFonts w:ascii="Verdana" w:hAnsi="Verdana" w:cs="Verdana"/>
          <w:sz w:val="20"/>
          <w:szCs w:val="20"/>
        </w:rPr>
      </w:pPr>
    </w:p>
    <w:p w:rsidR="005F3F4C" w:rsidRPr="00731087" w:rsidRDefault="005F3F4C" w:rsidP="000D236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„Wykonawcą”</w:t>
      </w:r>
      <w:r>
        <w:rPr>
          <w:rFonts w:ascii="Verdana" w:hAnsi="Verdana" w:cs="Verdana"/>
          <w:b/>
          <w:bCs/>
          <w:sz w:val="20"/>
          <w:szCs w:val="20"/>
        </w:rPr>
        <w:t xml:space="preserve"> lub „Zleceniobiorcą” </w:t>
      </w:r>
    </w:p>
    <w:p w:rsidR="005F3F4C" w:rsidRPr="00731087" w:rsidRDefault="005F3F4C" w:rsidP="000D236A">
      <w:pPr>
        <w:spacing w:line="276" w:lineRule="auto"/>
        <w:ind w:right="-97"/>
        <w:jc w:val="both"/>
        <w:rPr>
          <w:rFonts w:ascii="Verdana" w:hAnsi="Verdana" w:cs="Verdana"/>
          <w:sz w:val="20"/>
          <w:szCs w:val="20"/>
        </w:rPr>
      </w:pPr>
    </w:p>
    <w:p w:rsidR="005F3F4C" w:rsidRPr="00731087" w:rsidRDefault="005F3F4C" w:rsidP="000D236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łącznie zwanymi dalej </w:t>
      </w:r>
      <w:r w:rsidRPr="00731087">
        <w:rPr>
          <w:rFonts w:ascii="Verdana" w:hAnsi="Verdana" w:cs="Verdana"/>
          <w:b/>
          <w:bCs/>
          <w:sz w:val="20"/>
          <w:szCs w:val="20"/>
        </w:rPr>
        <w:t>„Stronami”</w:t>
      </w:r>
      <w:r w:rsidRPr="00731087">
        <w:rPr>
          <w:rFonts w:ascii="Verdana" w:hAnsi="Verdana" w:cs="Verdana"/>
          <w:sz w:val="20"/>
          <w:szCs w:val="20"/>
        </w:rPr>
        <w:t xml:space="preserve"> lub oddzielnie </w:t>
      </w:r>
      <w:r w:rsidRPr="00731087">
        <w:rPr>
          <w:rFonts w:ascii="Verdana" w:hAnsi="Verdana" w:cs="Verdana"/>
          <w:b/>
          <w:bCs/>
          <w:sz w:val="20"/>
          <w:szCs w:val="20"/>
        </w:rPr>
        <w:t>„Stroną”</w:t>
      </w:r>
    </w:p>
    <w:p w:rsidR="005F3F4C" w:rsidRPr="00731087" w:rsidRDefault="005F3F4C" w:rsidP="000D236A">
      <w:pPr>
        <w:spacing w:line="276" w:lineRule="auto"/>
        <w:ind w:right="-97"/>
        <w:jc w:val="both"/>
        <w:rPr>
          <w:rFonts w:ascii="Verdana" w:hAnsi="Verdana" w:cs="Verdana"/>
          <w:sz w:val="20"/>
          <w:szCs w:val="20"/>
        </w:rPr>
      </w:pPr>
    </w:p>
    <w:p w:rsidR="005F3F4C" w:rsidRDefault="005F3F4C"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W wyniku rozstrzygniętego postępowania o udzielenie zamówienia publicznego nr </w:t>
      </w:r>
      <w:r>
        <w:rPr>
          <w:rFonts w:ascii="Verdana" w:hAnsi="Verdana" w:cs="Verdana"/>
          <w:sz w:val="20"/>
          <w:szCs w:val="20"/>
        </w:rPr>
        <w:t>WCZ/DAT/ZO-19/2017</w:t>
      </w:r>
      <w:r w:rsidRPr="00731087">
        <w:rPr>
          <w:rFonts w:ascii="Verdana" w:hAnsi="Verdana" w:cs="Verdana"/>
          <w:sz w:val="20"/>
          <w:szCs w:val="20"/>
        </w:rPr>
        <w:t xml:space="preserve"> prowadzonego w t</w:t>
      </w:r>
      <w:r>
        <w:rPr>
          <w:rFonts w:ascii="Verdana" w:hAnsi="Verdana" w:cs="Verdana"/>
          <w:sz w:val="20"/>
          <w:szCs w:val="20"/>
        </w:rPr>
        <w:t>rybie zapytania ofertowego</w:t>
      </w:r>
      <w:r w:rsidRPr="00731087">
        <w:rPr>
          <w:rFonts w:ascii="Verdana" w:hAnsi="Verdana" w:cs="Verdana"/>
          <w:sz w:val="20"/>
          <w:szCs w:val="20"/>
        </w:rPr>
        <w:t>, zawarta zostaje umowa następującej treści:</w:t>
      </w:r>
    </w:p>
    <w:p w:rsidR="005F3F4C" w:rsidRPr="00731087" w:rsidRDefault="005F3F4C" w:rsidP="000D236A">
      <w:pPr>
        <w:spacing w:line="276" w:lineRule="auto"/>
        <w:ind w:right="-97"/>
        <w:jc w:val="both"/>
        <w:rPr>
          <w:rFonts w:ascii="Verdana" w:hAnsi="Verdana" w:cs="Verdana"/>
          <w:sz w:val="20"/>
          <w:szCs w:val="20"/>
        </w:rPr>
      </w:pPr>
    </w:p>
    <w:p w:rsidR="005F3F4C" w:rsidRPr="007B7EA0" w:rsidRDefault="005F3F4C" w:rsidP="002346C3">
      <w:pPr>
        <w:pStyle w:val="Heading2"/>
        <w:numPr>
          <w:ilvl w:val="0"/>
          <w:numId w:val="0"/>
        </w:numPr>
        <w:spacing w:after="102"/>
        <w:ind w:left="1437"/>
        <w:jc w:val="center"/>
        <w:rPr>
          <w:rFonts w:ascii="Verdana" w:hAnsi="Verdana" w:cs="Verdana"/>
          <w:sz w:val="20"/>
          <w:szCs w:val="20"/>
        </w:rPr>
      </w:pPr>
      <w:r w:rsidRPr="007B7EA0">
        <w:rPr>
          <w:rFonts w:ascii="Verdana" w:hAnsi="Verdana" w:cs="Verdana"/>
          <w:sz w:val="20"/>
          <w:szCs w:val="20"/>
        </w:rPr>
        <w:t xml:space="preserve">§ 1 </w:t>
      </w:r>
      <w:r>
        <w:rPr>
          <w:rFonts w:ascii="Verdana" w:hAnsi="Verdana" w:cs="Verdana"/>
          <w:sz w:val="20"/>
          <w:szCs w:val="20"/>
        </w:rPr>
        <w:t>Przedmiot umowy</w:t>
      </w:r>
    </w:p>
    <w:p w:rsidR="005F3F4C" w:rsidRPr="00D86947" w:rsidRDefault="005F3F4C" w:rsidP="00E12C24">
      <w:pPr>
        <w:numPr>
          <w:ilvl w:val="0"/>
          <w:numId w:val="23"/>
        </w:numPr>
        <w:spacing w:after="5" w:line="248" w:lineRule="auto"/>
        <w:ind w:right="5" w:hanging="471"/>
        <w:jc w:val="both"/>
        <w:rPr>
          <w:rFonts w:ascii="Verdana" w:hAnsi="Verdana" w:cs="Verdana"/>
          <w:sz w:val="20"/>
          <w:szCs w:val="20"/>
        </w:rPr>
      </w:pPr>
      <w:r w:rsidRPr="00B301F9">
        <w:rPr>
          <w:rFonts w:ascii="Verdana" w:hAnsi="Verdana" w:cs="Verdana"/>
          <w:sz w:val="20"/>
          <w:szCs w:val="20"/>
        </w:rPr>
        <w:t xml:space="preserve">Przedmiotem niniejszej umowy jest  wykonanie </w:t>
      </w:r>
      <w:r>
        <w:rPr>
          <w:rFonts w:ascii="Verdana" w:hAnsi="Verdana" w:cs="Verdana"/>
          <w:sz w:val="20"/>
          <w:szCs w:val="20"/>
        </w:rPr>
        <w:t>przebudowy</w:t>
      </w:r>
      <w:r w:rsidRPr="00D86947">
        <w:rPr>
          <w:rFonts w:ascii="Verdana" w:hAnsi="Verdana" w:cs="Verdana"/>
          <w:sz w:val="20"/>
          <w:szCs w:val="20"/>
        </w:rPr>
        <w:t xml:space="preserve"> kotłowni w budynku przychodni </w:t>
      </w:r>
      <w:r>
        <w:rPr>
          <w:rFonts w:ascii="Verdana" w:hAnsi="Verdana" w:cs="Verdana"/>
          <w:sz w:val="20"/>
          <w:szCs w:val="20"/>
        </w:rPr>
        <w:t xml:space="preserve">przy ul. Stabłowickiej </w:t>
      </w:r>
      <w:r w:rsidRPr="00D86947">
        <w:rPr>
          <w:rFonts w:ascii="Verdana" w:hAnsi="Verdana" w:cs="Verdana"/>
          <w:sz w:val="20"/>
          <w:szCs w:val="20"/>
        </w:rPr>
        <w:t xml:space="preserve">wraz z montażem instalacji gazowej, zgodnie z ofertą </w:t>
      </w:r>
      <w:r>
        <w:rPr>
          <w:rFonts w:ascii="Verdana" w:hAnsi="Verdana" w:cs="Verdana"/>
          <w:sz w:val="20"/>
          <w:szCs w:val="20"/>
        </w:rPr>
        <w:t xml:space="preserve">Wykonawcy </w:t>
      </w:r>
      <w:r w:rsidRPr="00D86947">
        <w:rPr>
          <w:rFonts w:ascii="Verdana" w:hAnsi="Verdana" w:cs="Verdana"/>
          <w:sz w:val="20"/>
          <w:szCs w:val="20"/>
        </w:rPr>
        <w:t xml:space="preserve">z dnia………………….. </w:t>
      </w:r>
    </w:p>
    <w:p w:rsidR="005F3F4C" w:rsidRPr="00B301F9" w:rsidRDefault="005F3F4C" w:rsidP="00E12C24">
      <w:pPr>
        <w:numPr>
          <w:ilvl w:val="0"/>
          <w:numId w:val="23"/>
        </w:numPr>
        <w:spacing w:after="5" w:line="248" w:lineRule="auto"/>
        <w:ind w:right="5" w:hanging="360"/>
        <w:jc w:val="both"/>
        <w:rPr>
          <w:rFonts w:ascii="Verdana" w:hAnsi="Verdana" w:cs="Verdana"/>
          <w:sz w:val="20"/>
          <w:szCs w:val="20"/>
        </w:rPr>
      </w:pPr>
      <w:r w:rsidRPr="00B301F9">
        <w:rPr>
          <w:rFonts w:ascii="Verdana" w:hAnsi="Verdana" w:cs="Verdana"/>
          <w:sz w:val="20"/>
          <w:szCs w:val="20"/>
        </w:rPr>
        <w:t xml:space="preserve">Szczegółowy opis przedmiotu zamówienia zawiera: dokumentacja projektowa, szczegółowe specyfikacje techniczne, formularz cenowy oraz załącznik część II – OPZ </w:t>
      </w:r>
    </w:p>
    <w:p w:rsidR="005F3F4C" w:rsidRPr="00B301F9" w:rsidRDefault="005F3F4C" w:rsidP="00E12C24">
      <w:pPr>
        <w:numPr>
          <w:ilvl w:val="0"/>
          <w:numId w:val="23"/>
        </w:numPr>
        <w:spacing w:after="5" w:line="248" w:lineRule="auto"/>
        <w:ind w:right="5" w:hanging="360"/>
        <w:jc w:val="both"/>
        <w:rPr>
          <w:rFonts w:ascii="Verdana" w:hAnsi="Verdana" w:cs="Verdana"/>
          <w:sz w:val="20"/>
          <w:szCs w:val="20"/>
        </w:rPr>
      </w:pPr>
      <w:r w:rsidRPr="00B301F9">
        <w:rPr>
          <w:rFonts w:ascii="Verdana" w:hAnsi="Verdana" w:cs="Verdana"/>
          <w:sz w:val="20"/>
          <w:szCs w:val="20"/>
        </w:rPr>
        <w:t xml:space="preserve">Wykonawca zobowiązuje się do wykonania przedmiotu umowy zgodnie z zasadami wiedzy technicznej i sztuki budowlanej, obowiązującymi przepisami i polskimi normami oraz oddania przedmiotu niniejszej umowy Zamawiającemu w terminie w niej uzgodnionym. </w:t>
      </w:r>
    </w:p>
    <w:p w:rsidR="005F3F4C" w:rsidRPr="007B7EA0" w:rsidRDefault="005F3F4C" w:rsidP="00DE40ED">
      <w:pPr>
        <w:spacing w:line="259" w:lineRule="auto"/>
        <w:rPr>
          <w:rFonts w:ascii="Verdana" w:hAnsi="Verdana" w:cs="Verdana"/>
          <w:sz w:val="20"/>
          <w:szCs w:val="20"/>
        </w:rPr>
      </w:pPr>
      <w:r w:rsidRPr="007B7EA0">
        <w:rPr>
          <w:rFonts w:ascii="Verdana" w:hAnsi="Verdana" w:cs="Verdana"/>
          <w:sz w:val="20"/>
          <w:szCs w:val="20"/>
        </w:rPr>
        <w:t xml:space="preserve"> </w:t>
      </w:r>
    </w:p>
    <w:p w:rsidR="005F3F4C" w:rsidRPr="007B7EA0" w:rsidRDefault="005F3F4C" w:rsidP="002346C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2 Termin realizacji umowy</w:t>
      </w:r>
    </w:p>
    <w:p w:rsidR="005F3F4C" w:rsidRPr="00143154" w:rsidRDefault="005F3F4C" w:rsidP="00E12C24">
      <w:pPr>
        <w:numPr>
          <w:ilvl w:val="0"/>
          <w:numId w:val="24"/>
        </w:numPr>
        <w:spacing w:after="5" w:line="248" w:lineRule="auto"/>
        <w:ind w:right="5" w:hanging="283"/>
        <w:jc w:val="both"/>
        <w:rPr>
          <w:rFonts w:ascii="Verdana" w:hAnsi="Verdana" w:cs="Verdana"/>
          <w:sz w:val="20"/>
          <w:szCs w:val="20"/>
        </w:rPr>
      </w:pPr>
      <w:r w:rsidRPr="007B7EA0">
        <w:rPr>
          <w:rFonts w:ascii="Verdana" w:hAnsi="Verdana" w:cs="Verdana"/>
          <w:sz w:val="20"/>
          <w:szCs w:val="20"/>
        </w:rPr>
        <w:t xml:space="preserve">Termin wykonania zamówienia: </w:t>
      </w:r>
      <w:r>
        <w:rPr>
          <w:rFonts w:ascii="Verdana" w:hAnsi="Verdana" w:cs="Verdana"/>
          <w:b/>
          <w:bCs/>
          <w:sz w:val="20"/>
          <w:szCs w:val="20"/>
        </w:rPr>
        <w:t>……………..</w:t>
      </w:r>
    </w:p>
    <w:p w:rsidR="005F3F4C" w:rsidRPr="007B7EA0" w:rsidRDefault="005F3F4C" w:rsidP="00E12C24">
      <w:pPr>
        <w:numPr>
          <w:ilvl w:val="0"/>
          <w:numId w:val="24"/>
        </w:numPr>
        <w:spacing w:after="5" w:line="248" w:lineRule="auto"/>
        <w:ind w:right="5" w:hanging="283"/>
        <w:jc w:val="both"/>
        <w:rPr>
          <w:rFonts w:ascii="Verdana" w:hAnsi="Verdana" w:cs="Verdana"/>
          <w:sz w:val="20"/>
          <w:szCs w:val="20"/>
        </w:rPr>
      </w:pPr>
      <w:r w:rsidRPr="007B7EA0">
        <w:rPr>
          <w:rFonts w:ascii="Verdana" w:hAnsi="Verdana" w:cs="Verdana"/>
          <w:sz w:val="20"/>
          <w:szCs w:val="20"/>
        </w:rPr>
        <w:t>Termin zakończenia zamówienia oznacza faktyczne zakończenie robót, zgłoszone przez Kierownika budowy w dzienniku budowy i potwierdzone przez Nadzór Inwestorski.</w:t>
      </w:r>
      <w:r w:rsidRPr="007B7EA0">
        <w:rPr>
          <w:rFonts w:ascii="Verdana" w:hAnsi="Verdana" w:cs="Verdana"/>
          <w:b/>
          <w:bCs/>
          <w:i/>
          <w:iCs/>
          <w:sz w:val="20"/>
          <w:szCs w:val="20"/>
        </w:rPr>
        <w:t xml:space="preserve"> </w:t>
      </w:r>
    </w:p>
    <w:p w:rsidR="005F3F4C" w:rsidRPr="007B7EA0" w:rsidRDefault="005F3F4C" w:rsidP="00DE40ED">
      <w:pPr>
        <w:spacing w:line="259" w:lineRule="auto"/>
        <w:ind w:left="461"/>
        <w:rPr>
          <w:rFonts w:ascii="Verdana" w:hAnsi="Verdana" w:cs="Verdana"/>
          <w:sz w:val="20"/>
          <w:szCs w:val="20"/>
        </w:rPr>
      </w:pPr>
      <w:r w:rsidRPr="007B7EA0">
        <w:rPr>
          <w:rFonts w:ascii="Verdana" w:hAnsi="Verdana" w:cs="Verdana"/>
          <w:b/>
          <w:bCs/>
          <w:i/>
          <w:iCs/>
          <w:sz w:val="20"/>
          <w:szCs w:val="20"/>
        </w:rPr>
        <w:t xml:space="preserve"> </w:t>
      </w:r>
    </w:p>
    <w:p w:rsidR="005F3F4C" w:rsidRPr="007B7EA0" w:rsidRDefault="005F3F4C" w:rsidP="002346C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xml:space="preserve">§ 3 </w:t>
      </w:r>
      <w:r>
        <w:rPr>
          <w:rFonts w:ascii="Verdana" w:hAnsi="Verdana" w:cs="Verdana"/>
          <w:sz w:val="20"/>
          <w:szCs w:val="20"/>
        </w:rPr>
        <w:t>Obowiązki Z</w:t>
      </w:r>
      <w:r w:rsidRPr="007B7EA0">
        <w:rPr>
          <w:rFonts w:ascii="Verdana" w:hAnsi="Verdana" w:cs="Verdana"/>
          <w:sz w:val="20"/>
          <w:szCs w:val="20"/>
        </w:rPr>
        <w:t>amawiającego</w:t>
      </w:r>
    </w:p>
    <w:p w:rsidR="005F3F4C" w:rsidRPr="007B7EA0" w:rsidRDefault="005F3F4C" w:rsidP="00143154">
      <w:pPr>
        <w:ind w:left="-15" w:right="3118"/>
        <w:rPr>
          <w:rFonts w:ascii="Verdana" w:hAnsi="Verdana" w:cs="Verdana"/>
          <w:sz w:val="20"/>
          <w:szCs w:val="20"/>
        </w:rPr>
      </w:pPr>
      <w:r w:rsidRPr="007B7EA0">
        <w:rPr>
          <w:rFonts w:ascii="Verdana" w:hAnsi="Verdana" w:cs="Verdana"/>
          <w:sz w:val="20"/>
          <w:szCs w:val="20"/>
        </w:rPr>
        <w:t xml:space="preserve">Do obowiązków Zamawiającego należy: </w:t>
      </w:r>
      <w:r w:rsidRPr="007B7EA0">
        <w:rPr>
          <w:rFonts w:ascii="Verdana" w:hAnsi="Verdana" w:cs="Verdana"/>
          <w:sz w:val="20"/>
          <w:szCs w:val="20"/>
        </w:rPr>
        <w:tab/>
        <w:t xml:space="preserve"> </w:t>
      </w:r>
    </w:p>
    <w:p w:rsidR="005F3F4C" w:rsidRPr="007B7EA0" w:rsidRDefault="005F3F4C" w:rsidP="00E12C24">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Wprowadzenie i protokolarne przekazanie Wykonawcy terenu robót wraz z dziennikiem budowy, </w:t>
      </w:r>
    </w:p>
    <w:p w:rsidR="005F3F4C" w:rsidRPr="007B7EA0" w:rsidRDefault="005F3F4C" w:rsidP="00E12C24">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Zape</w:t>
      </w:r>
      <w:r>
        <w:rPr>
          <w:rFonts w:ascii="Verdana" w:hAnsi="Verdana" w:cs="Verdana"/>
          <w:sz w:val="20"/>
          <w:szCs w:val="20"/>
        </w:rPr>
        <w:t>wnienie nadzoru inwestorskiego w osobie:</w:t>
      </w:r>
    </w:p>
    <w:p w:rsidR="005F3F4C" w:rsidRPr="007B7EA0" w:rsidRDefault="005F3F4C" w:rsidP="00DE40ED">
      <w:pPr>
        <w:spacing w:line="259" w:lineRule="auto"/>
        <w:ind w:left="355" w:hanging="10"/>
        <w:rPr>
          <w:rFonts w:ascii="Verdana" w:hAnsi="Verdana" w:cs="Verdana"/>
          <w:sz w:val="20"/>
          <w:szCs w:val="20"/>
        </w:rPr>
      </w:pPr>
      <w:r w:rsidRPr="007B7EA0">
        <w:rPr>
          <w:rFonts w:ascii="Verdana" w:hAnsi="Verdana" w:cs="Verdana"/>
          <w:b/>
          <w:bCs/>
          <w:sz w:val="20"/>
          <w:szCs w:val="20"/>
        </w:rPr>
        <w:t xml:space="preserve">      …………………………………………………………………………………… </w:t>
      </w:r>
    </w:p>
    <w:p w:rsidR="005F3F4C" w:rsidRDefault="005F3F4C" w:rsidP="00E12C24">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Odebranie przedmiotu Umowy po sprawdzeniu jego należytego wykonania; </w:t>
      </w:r>
    </w:p>
    <w:p w:rsidR="005F3F4C" w:rsidRDefault="005F3F4C" w:rsidP="00E12C24">
      <w:pPr>
        <w:numPr>
          <w:ilvl w:val="0"/>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Terminowa zapłata wynagrodzenia za wykonane i odebrane prace. </w:t>
      </w:r>
    </w:p>
    <w:p w:rsidR="005F3F4C" w:rsidRPr="007B7EA0" w:rsidRDefault="005F3F4C" w:rsidP="00143154">
      <w:pPr>
        <w:spacing w:after="5" w:line="248" w:lineRule="auto"/>
        <w:ind w:left="720" w:right="5"/>
        <w:jc w:val="both"/>
        <w:rPr>
          <w:rFonts w:ascii="Verdana" w:hAnsi="Verdana" w:cs="Verdana"/>
          <w:sz w:val="20"/>
          <w:szCs w:val="20"/>
        </w:rPr>
      </w:pPr>
    </w:p>
    <w:p w:rsidR="005F3F4C" w:rsidRPr="007B7EA0" w:rsidRDefault="005F3F4C" w:rsidP="002346C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4 Obowiązki Wykonawcy</w:t>
      </w:r>
    </w:p>
    <w:p w:rsidR="005F3F4C" w:rsidRPr="007B7EA0" w:rsidRDefault="005F3F4C" w:rsidP="00E12C24">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Przed przystąpieniem do wykonania zamówienia Wykonawca, o ile są znane, poda nazwy albo imiona i nazwiska oraz dane kontaktowe Podwykonawców i osób do kontaktu z nimi, zaangażowanych w takie roboty budowlane lub usługi. Wykonawca zawiadamia Zamawiającego o wszelkich zmianach ww. danych, w trakcie realizacji zamówienia, a także przekazuje informacje na temat nowych Podwykonawców, którym w późniejszym okresie zamierza powierzyć realizację robót. </w:t>
      </w:r>
    </w:p>
    <w:p w:rsidR="005F3F4C" w:rsidRPr="007B7EA0" w:rsidRDefault="005F3F4C" w:rsidP="00E12C24">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Do obowiązków Wykonawcy należy: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Dostarczenie oświadczenia kierownika budowy stwierdzające sporządzenie planu bezpieczeństwa i ochrony zdrowia i przyjęcie obowiązku kierowania budową oraz dostarczenie informacji zawierających dane zamieszczane w ogłoszeniu, o których mowa w art. 42 ust. 2 pkt 2 Prawa budowlanego w terminie 5 dni od daty podpisania umowy,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Przedstawienia w celu zatwierdzenia przez Zamawiającego harmonogramu rzeczowo</w:t>
      </w:r>
      <w:r>
        <w:rPr>
          <w:rFonts w:ascii="Verdana" w:hAnsi="Verdana" w:cs="Verdana"/>
          <w:sz w:val="20"/>
          <w:szCs w:val="20"/>
        </w:rPr>
        <w:t xml:space="preserve"> - </w:t>
      </w:r>
      <w:r w:rsidRPr="007B7EA0">
        <w:rPr>
          <w:rFonts w:ascii="Verdana" w:hAnsi="Verdana" w:cs="Verdana"/>
          <w:sz w:val="20"/>
          <w:szCs w:val="20"/>
        </w:rPr>
        <w:t xml:space="preserve">finansowego w terminie 7 dni przed ich rozpoczęciem, a w przypadku zgłoszenia uwag przez Zamawiającego, ich wprowadzenie w terminie 3 dni od momentu zgłoszenie przez Zamawiającego,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Zabezpieczenie i wygrodzenie terenu robót,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Zapewnienie dozoru mienia na terenie robót na własny koszt,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Wykonanie przedmiotu umowy z materiałów odpowiadających wymaganiom określonym w art. 10 ustawy z dnia 7 lipca 1994 r. Prawo budowlane (Dz. U. z 2016 r. poz. 290 z późn. zm.),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Przed wbudowaniem przedłożenie do akceptacji na materiały certyfikatu na znak bezpieczeństwa, deklarację zgodności lub certyfikat zgodności z zasadniczymi wymaganiami dotyczącymi danego wyrobu,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Zapewnienie na własny koszt transportu odpadów do miejsc ich wykorzystania lub utylizacji, łącznie z kosztami utylizacji,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stan i przestrzeganie przepisów bhp, ochronę p.poż i dozór mienia na terenie robót, jak i za wszelkie szkody powstałe </w:t>
      </w:r>
      <w:r>
        <w:rPr>
          <w:rFonts w:ascii="Verdana" w:hAnsi="Verdana" w:cs="Verdana"/>
          <w:sz w:val="20"/>
          <w:szCs w:val="20"/>
        </w:rPr>
        <w:t xml:space="preserve"> z winy Wykonawcy </w:t>
      </w:r>
      <w:r w:rsidRPr="007B7EA0">
        <w:rPr>
          <w:rFonts w:ascii="Verdana" w:hAnsi="Verdana" w:cs="Verdana"/>
          <w:sz w:val="20"/>
          <w:szCs w:val="20"/>
        </w:rPr>
        <w:t xml:space="preserve">w trakcie trwania robót na terenie przyjętym od Zamawiającego lub mających związek z prowadzonymi robotami,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szkody spowodowane uszkodzeniem </w:t>
      </w:r>
      <w:r>
        <w:rPr>
          <w:rFonts w:ascii="Verdana" w:hAnsi="Verdana" w:cs="Verdana"/>
          <w:sz w:val="20"/>
          <w:szCs w:val="20"/>
        </w:rPr>
        <w:t xml:space="preserve">z winy Wykonawcy </w:t>
      </w:r>
      <w:r w:rsidRPr="007B7EA0">
        <w:rPr>
          <w:rFonts w:ascii="Verdana" w:hAnsi="Verdana" w:cs="Verdana"/>
          <w:sz w:val="20"/>
          <w:szCs w:val="20"/>
        </w:rPr>
        <w:t xml:space="preserve">urządzeń podziemnych jak kable energetyczne, instalacje sieci i inne,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Zabezpieczenie instalacji, urządzeń i obiektów na terenie robót i w jej bezpośrednim otoczeniu, przed ich zniszczeniem lub uszkodzeniem w trakcie wykonywania robót,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Terminowe wykonanie i przekazanie do eksploatacji przedmiotu umowy oraz oświadczenia, że roboty ukończone przez niego są całkowicie zgodne z umową i  odpowiadają potrzebom, dla których są przewidziane według umowy,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stosowanie i bezpieczeństwo wszelkich działań prowadzonych na terenie robót i poza nim, a związanych z wykonaniem przedmiotu umowy,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szkody oraz następstwa nieszczęśliwych wypadków pracowników i osób trzecich, powstałe </w:t>
      </w:r>
      <w:r>
        <w:rPr>
          <w:rFonts w:ascii="Verdana" w:hAnsi="Verdana" w:cs="Verdana"/>
          <w:sz w:val="20"/>
          <w:szCs w:val="20"/>
        </w:rPr>
        <w:t xml:space="preserve">z winy lub zaniedbań Wykonawcy </w:t>
      </w:r>
      <w:r w:rsidRPr="007B7EA0">
        <w:rPr>
          <w:rFonts w:ascii="Verdana" w:hAnsi="Verdana" w:cs="Verdana"/>
          <w:sz w:val="20"/>
          <w:szCs w:val="20"/>
        </w:rPr>
        <w:t xml:space="preserve">w związku z prowadzonymi robotami,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Dbanie o porządek na terenie robót oraz utrzymywanie terenu robót w należytym stanie i porządku oraz w stanie wolnym od przeszkód komunikacyjnych,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Dostarczenie Zamawiającemu kompletu dokumentów pozwalających na ocenę prawidłowego wykonania przedmiotu odbioru, a w </w:t>
      </w:r>
      <w:r>
        <w:rPr>
          <w:rFonts w:ascii="Verdana" w:hAnsi="Verdana" w:cs="Verdana"/>
          <w:sz w:val="20"/>
          <w:szCs w:val="20"/>
        </w:rPr>
        <w:t>szczególności: dziennik budowy</w:t>
      </w:r>
      <w:r w:rsidRPr="007B7EA0">
        <w:rPr>
          <w:rFonts w:ascii="Verdana" w:hAnsi="Verdana" w:cs="Verdana"/>
          <w:sz w:val="20"/>
          <w:szCs w:val="20"/>
        </w:rPr>
        <w:t xml:space="preserve">, zaświadczenia właściwych instytucji i organów, niezbędne świadectwa dotyczące materiałów, wyniki badań, protokoły odbiorów częściowych,  dokumentację powykonawczą ze wszystkimi zmianami dokonanymi w toku budowy,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Usunięcie wszelkich wad i usterek stwierdzonych przez nadzór inwestorski w trakcie trwania robót w terminie nie dłuższym niż termin technicznie uzasadniony i konieczny do ich usunięcia, </w:t>
      </w:r>
    </w:p>
    <w:p w:rsidR="005F3F4C" w:rsidRPr="007B7EA0" w:rsidRDefault="005F3F4C" w:rsidP="00E12C24">
      <w:pPr>
        <w:numPr>
          <w:ilvl w:val="1"/>
          <w:numId w:val="26"/>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wyłącznej odpowiedzialności za wszelkie szkody będące następstwem niewykonania lub nienależytego wykonania przedmiotu umowy, które to szkody Wykonawca zobowiązuje się pokryć w pełnej wysokości. </w:t>
      </w:r>
    </w:p>
    <w:p w:rsidR="005F3F4C" w:rsidRPr="00DC407B" w:rsidRDefault="005F3F4C" w:rsidP="00DC407B">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Wykonawca zobowiązany jest zapewnić wykonanie i kierowanie robotami objętymi umową przez osoby posiadające stosowne kwalifikacje zawodowe i uprawnienia budowlane. Wykonawca zobowiązuje się wyznaczyć do kierowania robotami osoby wskazane w Ofercie Wykonawcy. </w:t>
      </w:r>
    </w:p>
    <w:p w:rsidR="005F3F4C" w:rsidRPr="007B7EA0" w:rsidRDefault="005F3F4C" w:rsidP="00E12C24">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rsidR="005F3F4C" w:rsidRPr="007B7EA0" w:rsidRDefault="005F3F4C" w:rsidP="00E12C24">
      <w:pPr>
        <w:numPr>
          <w:ilvl w:val="0"/>
          <w:numId w:val="26"/>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Zaakceptowana przez Zamawiającego zmiana którejkolwiek z osób, o których mowa w ust. 3 winna być potwierdzona pisemnie i nie wymaga aneksu do niniejszej umowy.  </w:t>
      </w:r>
    </w:p>
    <w:p w:rsidR="005F3F4C" w:rsidRPr="007B7EA0" w:rsidRDefault="005F3F4C" w:rsidP="00383F8B">
      <w:pPr>
        <w:spacing w:after="5" w:line="248" w:lineRule="auto"/>
        <w:ind w:left="360" w:right="5"/>
        <w:jc w:val="both"/>
        <w:rPr>
          <w:rFonts w:ascii="Verdana" w:hAnsi="Verdana" w:cs="Verdana"/>
          <w:sz w:val="20"/>
          <w:szCs w:val="20"/>
        </w:rPr>
      </w:pPr>
    </w:p>
    <w:p w:rsidR="005F3F4C" w:rsidRPr="007B7EA0" w:rsidRDefault="005F3F4C" w:rsidP="00DE40ED">
      <w:pPr>
        <w:pStyle w:val="Heading2"/>
        <w:numPr>
          <w:ilvl w:val="0"/>
          <w:numId w:val="0"/>
        </w:numPr>
        <w:ind w:left="1437"/>
        <w:rPr>
          <w:rFonts w:ascii="Verdana" w:hAnsi="Verdana" w:cs="Verdana"/>
          <w:sz w:val="20"/>
          <w:szCs w:val="20"/>
        </w:rPr>
      </w:pPr>
      <w:r>
        <w:rPr>
          <w:rFonts w:ascii="Verdana" w:hAnsi="Verdana" w:cs="Verdana"/>
          <w:sz w:val="20"/>
          <w:szCs w:val="20"/>
        </w:rPr>
        <w:t>§ 5</w:t>
      </w:r>
      <w:r w:rsidRPr="007B7EA0">
        <w:rPr>
          <w:rFonts w:ascii="Verdana" w:hAnsi="Verdana" w:cs="Verdana"/>
          <w:sz w:val="20"/>
          <w:szCs w:val="20"/>
        </w:rPr>
        <w:t xml:space="preserve"> Wynagrodzenie i zapłata wynagrodzenia </w:t>
      </w:r>
    </w:p>
    <w:p w:rsidR="005F3F4C" w:rsidRPr="007B7EA0" w:rsidRDefault="005F3F4C" w:rsidP="00E12C24">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 xml:space="preserve">Za wykonanie przedmiotu Umowy, określonego w §1 strony ustalają wynagrodzenie ryczałtowe w wysokości: </w:t>
      </w:r>
    </w:p>
    <w:p w:rsidR="005F3F4C" w:rsidRPr="007B7EA0" w:rsidRDefault="005F3F4C" w:rsidP="00DE40ED">
      <w:pPr>
        <w:ind w:left="-15" w:right="5"/>
        <w:rPr>
          <w:rFonts w:ascii="Verdana" w:hAnsi="Verdana" w:cs="Verdana"/>
          <w:sz w:val="20"/>
          <w:szCs w:val="20"/>
        </w:rPr>
      </w:pPr>
      <w:r w:rsidRPr="007B7EA0">
        <w:rPr>
          <w:rFonts w:ascii="Verdana" w:hAnsi="Verdana" w:cs="Verdana"/>
          <w:sz w:val="20"/>
          <w:szCs w:val="20"/>
        </w:rPr>
        <w:t xml:space="preserve">Cena  netto …………………………………………………………. zł </w:t>
      </w:r>
    </w:p>
    <w:p w:rsidR="005F3F4C" w:rsidRDefault="005F3F4C" w:rsidP="00DE40ED">
      <w:pPr>
        <w:ind w:left="-15" w:right="2918"/>
        <w:rPr>
          <w:rFonts w:ascii="Verdana" w:hAnsi="Verdana" w:cs="Verdana"/>
          <w:sz w:val="20"/>
          <w:szCs w:val="20"/>
        </w:rPr>
      </w:pPr>
      <w:r w:rsidRPr="007B7EA0">
        <w:rPr>
          <w:rFonts w:ascii="Verdana" w:hAnsi="Verdana" w:cs="Verdana"/>
          <w:sz w:val="20"/>
          <w:szCs w:val="20"/>
        </w:rPr>
        <w:t xml:space="preserve">Plus należny podatek VAT ……..………………………………….. zł  </w:t>
      </w:r>
    </w:p>
    <w:p w:rsidR="005F3F4C" w:rsidRDefault="005F3F4C" w:rsidP="00DE40ED">
      <w:pPr>
        <w:ind w:left="-15" w:right="2918"/>
        <w:rPr>
          <w:rFonts w:ascii="Verdana" w:hAnsi="Verdana" w:cs="Verdana"/>
          <w:sz w:val="20"/>
          <w:szCs w:val="20"/>
        </w:rPr>
      </w:pPr>
      <w:r w:rsidRPr="007B7EA0">
        <w:rPr>
          <w:rFonts w:ascii="Verdana" w:hAnsi="Verdana" w:cs="Verdana"/>
          <w:sz w:val="20"/>
          <w:szCs w:val="20"/>
        </w:rPr>
        <w:t xml:space="preserve">Wartość brutto oferty:……………………………………………. zł </w:t>
      </w:r>
    </w:p>
    <w:p w:rsidR="005F3F4C" w:rsidRPr="007B7EA0" w:rsidRDefault="005F3F4C" w:rsidP="00DE40ED">
      <w:pPr>
        <w:ind w:left="-15" w:right="2918"/>
        <w:rPr>
          <w:rFonts w:ascii="Verdana" w:hAnsi="Verdana" w:cs="Verdana"/>
          <w:sz w:val="20"/>
          <w:szCs w:val="20"/>
        </w:rPr>
      </w:pPr>
      <w:r w:rsidRPr="007B7EA0">
        <w:rPr>
          <w:rFonts w:ascii="Verdana" w:hAnsi="Verdana" w:cs="Verdana"/>
          <w:sz w:val="20"/>
          <w:szCs w:val="20"/>
        </w:rPr>
        <w:t xml:space="preserve">Słownie złotych:  …………………………………………………….. </w:t>
      </w:r>
    </w:p>
    <w:p w:rsidR="005F3F4C" w:rsidRPr="007B7EA0" w:rsidRDefault="005F3F4C" w:rsidP="00E12C24">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 xml:space="preserve">Wynagrodzenie ryczałtowe o którym mowa w ust 1. obejmuje wszystkie koszty związane z realizacją robót objętych dokumentacją projektową,  specyfikacją techniczną wykonania i odbioru robót oraz formularzem cenowym w tym ryzyko Wykonawcy z tytułu  oszacowania wszelkich kosztów związanych z realizacją przedmiotu umowy, a także oddziaływaniem innych czynników mających lub mogących mieć wpływ na koszty. </w:t>
      </w:r>
    </w:p>
    <w:p w:rsidR="005F3F4C" w:rsidRPr="007B7EA0" w:rsidRDefault="005F3F4C" w:rsidP="00E12C24">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 xml:space="preserve">Niedoszacowanie, pominięcie oraz brak rozpoznania zakresu przedmiotu  umowy nie może być podstawą do żądania zmiany wynagrodzenia ryczałtowego  określonego w ust. 1 niniejszego paragrafu. </w:t>
      </w:r>
    </w:p>
    <w:p w:rsidR="005F3F4C" w:rsidRPr="007B7EA0" w:rsidRDefault="005F3F4C" w:rsidP="00E12C24">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Zapłata wynagrodzenia za przedmiot umowy nastąpi na podstawie faktur</w:t>
      </w:r>
      <w:r>
        <w:rPr>
          <w:rFonts w:ascii="Verdana" w:hAnsi="Verdana" w:cs="Verdana"/>
          <w:sz w:val="20"/>
          <w:szCs w:val="20"/>
        </w:rPr>
        <w:t>y</w:t>
      </w:r>
      <w:r w:rsidRPr="007B7EA0">
        <w:rPr>
          <w:rFonts w:ascii="Verdana" w:hAnsi="Verdana" w:cs="Verdana"/>
          <w:sz w:val="20"/>
          <w:szCs w:val="20"/>
        </w:rPr>
        <w:t xml:space="preserve"> po odbiorze końcowym robót.  </w:t>
      </w:r>
    </w:p>
    <w:p w:rsidR="005F3F4C" w:rsidRPr="007B7EA0" w:rsidRDefault="005F3F4C" w:rsidP="00E12C24">
      <w:pPr>
        <w:numPr>
          <w:ilvl w:val="0"/>
          <w:numId w:val="27"/>
        </w:numPr>
        <w:spacing w:after="5" w:line="248" w:lineRule="auto"/>
        <w:ind w:right="5" w:hanging="341"/>
        <w:jc w:val="both"/>
        <w:rPr>
          <w:rFonts w:ascii="Verdana" w:hAnsi="Verdana" w:cs="Verdana"/>
          <w:sz w:val="20"/>
          <w:szCs w:val="20"/>
        </w:rPr>
      </w:pPr>
      <w:r w:rsidRPr="007B7EA0">
        <w:rPr>
          <w:rFonts w:ascii="Verdana" w:hAnsi="Verdana" w:cs="Verdana"/>
          <w:sz w:val="20"/>
          <w:szCs w:val="20"/>
        </w:rPr>
        <w:t>Należności z tytułu faktur</w:t>
      </w:r>
      <w:r>
        <w:rPr>
          <w:rFonts w:ascii="Verdana" w:hAnsi="Verdana" w:cs="Verdana"/>
          <w:sz w:val="20"/>
          <w:szCs w:val="20"/>
        </w:rPr>
        <w:t>y będzie</w:t>
      </w:r>
      <w:r w:rsidRPr="007B7EA0">
        <w:rPr>
          <w:rFonts w:ascii="Verdana" w:hAnsi="Verdana" w:cs="Verdana"/>
          <w:sz w:val="20"/>
          <w:szCs w:val="20"/>
        </w:rPr>
        <w:t xml:space="preserve"> pła</w:t>
      </w:r>
      <w:r>
        <w:rPr>
          <w:rFonts w:ascii="Verdana" w:hAnsi="Verdana" w:cs="Verdana"/>
          <w:sz w:val="20"/>
          <w:szCs w:val="20"/>
        </w:rPr>
        <w:t>tna</w:t>
      </w:r>
      <w:r w:rsidRPr="007B7EA0">
        <w:rPr>
          <w:rFonts w:ascii="Verdana" w:hAnsi="Verdana" w:cs="Verdana"/>
          <w:sz w:val="20"/>
          <w:szCs w:val="20"/>
        </w:rPr>
        <w:t xml:space="preserve">, w terminie  do </w:t>
      </w:r>
      <w:r>
        <w:rPr>
          <w:rFonts w:ascii="Verdana" w:hAnsi="Verdana" w:cs="Verdana"/>
          <w:sz w:val="20"/>
          <w:szCs w:val="20"/>
        </w:rPr>
        <w:t>21</w:t>
      </w:r>
      <w:r w:rsidRPr="007B7EA0">
        <w:rPr>
          <w:rFonts w:ascii="Verdana" w:hAnsi="Verdana" w:cs="Verdana"/>
          <w:sz w:val="20"/>
          <w:szCs w:val="20"/>
        </w:rPr>
        <w:t xml:space="preserve"> dni od daty otrzymania faktury wraz z niezbędnymi dokumentami rozliczeniowymi sprawdzonymi i zatwierdzonymi przez Zamawiającego, przelewem na rachunek Wykonawcy prowadzony w banku ………. o numerze </w:t>
      </w:r>
    </w:p>
    <w:p w:rsidR="005F3F4C" w:rsidRPr="007B7EA0" w:rsidRDefault="005F3F4C" w:rsidP="00DE40ED">
      <w:pPr>
        <w:ind w:left="283" w:right="5"/>
        <w:rPr>
          <w:rFonts w:ascii="Verdana" w:hAnsi="Verdana" w:cs="Verdana"/>
          <w:sz w:val="20"/>
          <w:szCs w:val="20"/>
        </w:rPr>
      </w:pPr>
      <w:r w:rsidRPr="007B7EA0">
        <w:rPr>
          <w:rFonts w:ascii="Verdana" w:hAnsi="Verdana" w:cs="Verdana"/>
          <w:sz w:val="20"/>
          <w:szCs w:val="20"/>
        </w:rPr>
        <w:t xml:space="preserve">………………………………. </w:t>
      </w:r>
    </w:p>
    <w:p w:rsidR="005F3F4C" w:rsidRPr="007B7EA0" w:rsidRDefault="005F3F4C" w:rsidP="00383F8B">
      <w:pPr>
        <w:spacing w:after="5" w:line="248" w:lineRule="auto"/>
        <w:ind w:left="341" w:right="5"/>
        <w:jc w:val="both"/>
        <w:rPr>
          <w:rFonts w:ascii="Verdana" w:hAnsi="Verdana" w:cs="Verdana"/>
          <w:sz w:val="20"/>
          <w:szCs w:val="20"/>
        </w:rPr>
      </w:pPr>
    </w:p>
    <w:p w:rsidR="005F3F4C" w:rsidRPr="007B7EA0" w:rsidRDefault="005F3F4C" w:rsidP="00383F8B">
      <w:pPr>
        <w:spacing w:after="3" w:line="259" w:lineRule="auto"/>
        <w:ind w:left="10" w:right="10" w:hanging="10"/>
        <w:jc w:val="center"/>
        <w:rPr>
          <w:rFonts w:ascii="Verdana" w:hAnsi="Verdana" w:cs="Verdana"/>
          <w:sz w:val="20"/>
          <w:szCs w:val="20"/>
        </w:rPr>
      </w:pPr>
      <w:r>
        <w:rPr>
          <w:rFonts w:ascii="Verdana" w:hAnsi="Verdana" w:cs="Verdana"/>
          <w:b/>
          <w:bCs/>
          <w:sz w:val="20"/>
          <w:szCs w:val="20"/>
        </w:rPr>
        <w:t xml:space="preserve">§ 6 </w:t>
      </w:r>
      <w:r w:rsidRPr="00383F8B">
        <w:rPr>
          <w:rFonts w:ascii="Verdana" w:hAnsi="Verdana" w:cs="Verdana"/>
          <w:b/>
          <w:bCs/>
          <w:sz w:val="20"/>
          <w:szCs w:val="20"/>
        </w:rPr>
        <w:t>Odbiory</w:t>
      </w:r>
      <w:r w:rsidRPr="007B7EA0">
        <w:rPr>
          <w:rFonts w:ascii="Verdana" w:hAnsi="Verdana" w:cs="Verdana"/>
          <w:sz w:val="20"/>
          <w:szCs w:val="20"/>
        </w:rPr>
        <w:t xml:space="preserve"> </w:t>
      </w:r>
    </w:p>
    <w:p w:rsidR="005F3F4C" w:rsidRPr="007B7EA0"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Strony zgodnie postanawiają, że będą stosowane następujące rodzaje odbiorów robót: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Odbiór końcowy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Odbiór w okresie rękojmi i gwarancji. </w:t>
      </w:r>
    </w:p>
    <w:p w:rsidR="005F3F4C" w:rsidRPr="007B7EA0"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Termin zakończenia zamówienia oznacza faktyczne zakończenie robót, zgłoszone przez Kierownika budowy w dzienniku budowy i potwierdzone przez Nadzór Inwestorski. </w:t>
      </w:r>
    </w:p>
    <w:p w:rsidR="005F3F4C" w:rsidRPr="007B7EA0"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Wykonawca zgłosi Zamawiającemu gotowość do odbioru końcowego, pisemnie bezpośrednio w siedzibie Zamawiającego. </w:t>
      </w:r>
    </w:p>
    <w:p w:rsidR="005F3F4C" w:rsidRPr="007B7EA0"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Podstawą zgłoszenia przez Wykonawcę gotowości do odbioru końcowego, będzie faktyczne wykonanie robót, potwierdzone w Dzienniku budowy wpisem dokonanym przez kierownika budowy potwierdzonym przez Inspektora nadzoru inwestorskiego. </w:t>
      </w:r>
    </w:p>
    <w:p w:rsidR="005F3F4C" w:rsidRPr="007B7EA0"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Wraz ze zgłoszeniem do odbioru końcowego Wykonawca przekaże Zamawiającemu następujące dokumenty: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Dziennik budowy,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Dokumentację powykonawczą, opisaną i skompletowaną w dwóch egzemplarzach,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Wymagane dokumenty, zaświadczenia właściwych instytucji i organów, niezbędne świadectwa dotyczące materiałów, wyniki badań, protokoły odbiorów częściowych, certyfikaty, inwentaryzację geodezyjną wykonanych robót i inne dokumenty wymagane stosownymi przepisami,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Oświadczenie Kierownika budowy o zgodności wykonania robót z dokumentacją projektową, obowiązującymi przepisami i normami, </w:t>
      </w:r>
    </w:p>
    <w:p w:rsidR="005F3F4C" w:rsidRPr="007B7EA0" w:rsidRDefault="005F3F4C" w:rsidP="00E12C24">
      <w:pPr>
        <w:numPr>
          <w:ilvl w:val="1"/>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Dokumenty (atesty, certyfikaty) potwierdzające, że wbudowane wyroby budowlane są zgodne z art. 10 ustawy Prawo budowlane (opisane i ostemplowane przez Kierownika budowy/robót). </w:t>
      </w:r>
    </w:p>
    <w:p w:rsidR="005F3F4C" w:rsidRPr="007B7EA0"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Zamawiający wyznaczy i rozpocznie czynności</w:t>
      </w:r>
      <w:r>
        <w:rPr>
          <w:rFonts w:ascii="Verdana" w:hAnsi="Verdana" w:cs="Verdana"/>
          <w:sz w:val="20"/>
          <w:szCs w:val="20"/>
        </w:rPr>
        <w:t xml:space="preserve"> odbioru końcowego w terminie 7</w:t>
      </w:r>
      <w:r w:rsidRPr="007B7EA0">
        <w:rPr>
          <w:rFonts w:ascii="Verdana" w:hAnsi="Verdana" w:cs="Verdana"/>
          <w:sz w:val="20"/>
          <w:szCs w:val="20"/>
        </w:rPr>
        <w:t xml:space="preserve"> dni od daty zawiadomienia go o zakończeniu robót. </w:t>
      </w:r>
      <w:r w:rsidRPr="006C1498">
        <w:rPr>
          <w:rFonts w:ascii="Verdana" w:hAnsi="Verdana" w:cs="Verdana"/>
          <w:sz w:val="20"/>
          <w:szCs w:val="20"/>
        </w:rPr>
        <w:t>Zamawiający zobowiązany jest pisemnie zawiadomić Wykonawcę o terminie przeprowadzania czynności odbioru końcowego, przy czym zawiadomienie to musi wpłynąć do Wykonawczy nie później, niż 2 dni robocze przed terminem rozpoczęcia czynności odbioru końcowego.</w:t>
      </w:r>
      <w:r w:rsidRPr="007B7EA0">
        <w:rPr>
          <w:rFonts w:ascii="Verdana" w:hAnsi="Verdana" w:cs="Verdana"/>
          <w:sz w:val="20"/>
          <w:szCs w:val="20"/>
        </w:rPr>
        <w:t xml:space="preserve">   </w:t>
      </w:r>
    </w:p>
    <w:p w:rsidR="005F3F4C" w:rsidRPr="006C1498" w:rsidRDefault="005F3F4C" w:rsidP="00E12C24">
      <w:pPr>
        <w:numPr>
          <w:ilvl w:val="0"/>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W przypadku stwierdzenia w trakcie odbioru wad lub usterek, Wykonawca usunie je na własny koszt w terminie wyznaczonym przez Zamawiającego uwzględniającym propozycje Wykonawcy oraz możliwości technologi</w:t>
      </w:r>
      <w:r>
        <w:rPr>
          <w:rFonts w:ascii="Verdana" w:hAnsi="Verdana" w:cs="Verdana"/>
          <w:sz w:val="20"/>
          <w:szCs w:val="20"/>
        </w:rPr>
        <w:t>czne i reguły sztuki budowlanej</w:t>
      </w:r>
      <w:r w:rsidRPr="007B7EA0">
        <w:rPr>
          <w:rFonts w:ascii="Verdana" w:hAnsi="Verdana" w:cs="Verdana"/>
          <w:sz w:val="20"/>
          <w:szCs w:val="20"/>
        </w:rPr>
        <w:t xml:space="preserve"> </w:t>
      </w:r>
      <w:r w:rsidRPr="006C1498">
        <w:rPr>
          <w:rFonts w:ascii="Verdana" w:hAnsi="Verdana" w:cs="Verdana"/>
          <w:sz w:val="20"/>
          <w:szCs w:val="20"/>
        </w:rPr>
        <w:t xml:space="preserve">nie krótszym niż 7 dni roboczych. </w:t>
      </w:r>
    </w:p>
    <w:p w:rsidR="005F3F4C" w:rsidRPr="006C1498" w:rsidRDefault="005F3F4C" w:rsidP="00E12C24">
      <w:pPr>
        <w:numPr>
          <w:ilvl w:val="0"/>
          <w:numId w:val="28"/>
        </w:numPr>
        <w:spacing w:after="118" w:line="248" w:lineRule="auto"/>
        <w:ind w:right="5" w:hanging="351"/>
        <w:jc w:val="both"/>
        <w:rPr>
          <w:rFonts w:ascii="Verdana" w:hAnsi="Verdana" w:cs="Verdana"/>
          <w:sz w:val="20"/>
          <w:szCs w:val="20"/>
        </w:rPr>
      </w:pPr>
      <w:r w:rsidRPr="007B7EA0">
        <w:rPr>
          <w:rFonts w:ascii="Verdana" w:hAnsi="Verdana" w:cs="Verdana"/>
          <w:sz w:val="20"/>
          <w:szCs w:val="20"/>
        </w:rPr>
        <w:t>W razie nie usunięcia przez Wykonawcę w terminie wyznaczonym  przez Zamawiającego wad i usterek stwierdzonych przy odbiorze końcowym, Zamawiający jest upoważniony do i</w:t>
      </w:r>
      <w:r>
        <w:rPr>
          <w:rFonts w:ascii="Verdana" w:hAnsi="Verdana" w:cs="Verdana"/>
          <w:sz w:val="20"/>
          <w:szCs w:val="20"/>
        </w:rPr>
        <w:t>ch usunięcia na koszt Wykonawcy</w:t>
      </w:r>
      <w:r w:rsidRPr="007B7EA0">
        <w:rPr>
          <w:rFonts w:ascii="Verdana" w:hAnsi="Verdana" w:cs="Verdana"/>
          <w:sz w:val="20"/>
          <w:szCs w:val="20"/>
        </w:rPr>
        <w:t xml:space="preserve"> </w:t>
      </w:r>
      <w:r w:rsidRPr="006C1498">
        <w:rPr>
          <w:rFonts w:ascii="Verdana" w:hAnsi="Verdana" w:cs="Verdana"/>
          <w:sz w:val="20"/>
          <w:szCs w:val="20"/>
        </w:rPr>
        <w:t>po uprzednim bezskutecznym wezwaniu Wykonawcy do usunięcia wad i usterek, przy czym termin usunięcia nie może być krótszy niż 7 dni roboczych</w:t>
      </w:r>
      <w:r>
        <w:rPr>
          <w:rFonts w:ascii="Verdana" w:hAnsi="Verdana" w:cs="Verdana"/>
          <w:sz w:val="20"/>
          <w:szCs w:val="20"/>
        </w:rPr>
        <w:t>.</w:t>
      </w:r>
    </w:p>
    <w:p w:rsidR="005F3F4C" w:rsidRPr="007B7EA0" w:rsidRDefault="005F3F4C" w:rsidP="0029671A">
      <w:pPr>
        <w:pStyle w:val="Heading2"/>
        <w:numPr>
          <w:ilvl w:val="0"/>
          <w:numId w:val="0"/>
        </w:numPr>
        <w:spacing w:after="102"/>
        <w:ind w:left="1437"/>
        <w:jc w:val="center"/>
        <w:rPr>
          <w:rFonts w:ascii="Verdana" w:hAnsi="Verdana" w:cs="Verdana"/>
          <w:sz w:val="20"/>
          <w:szCs w:val="20"/>
        </w:rPr>
      </w:pPr>
      <w:r>
        <w:rPr>
          <w:rFonts w:ascii="Verdana" w:hAnsi="Verdana" w:cs="Verdana"/>
          <w:sz w:val="20"/>
          <w:szCs w:val="20"/>
        </w:rPr>
        <w:t>§ 7</w:t>
      </w:r>
      <w:r w:rsidRPr="007B7EA0">
        <w:rPr>
          <w:rFonts w:ascii="Verdana" w:hAnsi="Verdana" w:cs="Verdana"/>
          <w:sz w:val="20"/>
          <w:szCs w:val="20"/>
        </w:rPr>
        <w:t xml:space="preserve"> Zabezpieczenie należytego wykonania umowy</w:t>
      </w:r>
    </w:p>
    <w:p w:rsidR="005F3F4C" w:rsidRPr="007B7EA0" w:rsidRDefault="005F3F4C" w:rsidP="00E12C24">
      <w:pPr>
        <w:numPr>
          <w:ilvl w:val="0"/>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Strony potwierdzają, że przed zawarciem umowy Wykonawca wniósł zabezpieczenie należytego wykonania umowy w wysokości 5% wynagrodzenia oferto</w:t>
      </w:r>
      <w:r>
        <w:rPr>
          <w:rFonts w:ascii="Verdana" w:hAnsi="Verdana" w:cs="Verdana"/>
          <w:sz w:val="20"/>
          <w:szCs w:val="20"/>
        </w:rPr>
        <w:t>wego brutto, o którym mowa w § 5</w:t>
      </w:r>
      <w:r w:rsidRPr="007B7EA0">
        <w:rPr>
          <w:rFonts w:ascii="Verdana" w:hAnsi="Verdana" w:cs="Verdana"/>
          <w:sz w:val="20"/>
          <w:szCs w:val="20"/>
        </w:rPr>
        <w:t xml:space="preserve"> ust. 1, tj. ……………….. zł (słownie złotych: ………………) w formie </w:t>
      </w:r>
    </w:p>
    <w:p w:rsidR="005F3F4C" w:rsidRPr="007B7EA0" w:rsidRDefault="005F3F4C" w:rsidP="00DE40ED">
      <w:pPr>
        <w:ind w:left="360" w:right="5"/>
        <w:rPr>
          <w:rFonts w:ascii="Verdana" w:hAnsi="Verdana" w:cs="Verdana"/>
          <w:sz w:val="20"/>
          <w:szCs w:val="20"/>
        </w:rPr>
      </w:pPr>
      <w:r w:rsidRPr="007B7EA0">
        <w:rPr>
          <w:rFonts w:ascii="Verdana" w:hAnsi="Verdana" w:cs="Verdana"/>
          <w:sz w:val="20"/>
          <w:szCs w:val="20"/>
        </w:rPr>
        <w:t xml:space="preserve">……………………… </w:t>
      </w:r>
    </w:p>
    <w:p w:rsidR="005F3F4C" w:rsidRPr="007B7EA0" w:rsidRDefault="005F3F4C" w:rsidP="00E12C24">
      <w:pPr>
        <w:numPr>
          <w:ilvl w:val="0"/>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F3F4C" w:rsidRPr="007B7EA0" w:rsidRDefault="005F3F4C" w:rsidP="00E12C24">
      <w:pPr>
        <w:numPr>
          <w:ilvl w:val="0"/>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5F3F4C" w:rsidRPr="007B7EA0" w:rsidRDefault="005F3F4C" w:rsidP="00E12C24">
      <w:pPr>
        <w:numPr>
          <w:ilvl w:val="0"/>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Zabezpieczenie należytego wykonania umowy zostanie zwrócone Wykonawcy w następujących terminach: </w:t>
      </w:r>
    </w:p>
    <w:p w:rsidR="005F3F4C" w:rsidRPr="007B7EA0" w:rsidRDefault="005F3F4C" w:rsidP="00E12C24">
      <w:pPr>
        <w:numPr>
          <w:ilvl w:val="1"/>
          <w:numId w:val="29"/>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70% wysokości zabezpieczenia – w terminie 30 dni od </w:t>
      </w:r>
      <w:r>
        <w:rPr>
          <w:rFonts w:ascii="Verdana" w:hAnsi="Verdana" w:cs="Verdana"/>
          <w:sz w:val="20"/>
          <w:szCs w:val="20"/>
        </w:rPr>
        <w:t>odbioru końcowego</w:t>
      </w:r>
    </w:p>
    <w:p w:rsidR="005F3F4C" w:rsidRPr="007B7EA0" w:rsidRDefault="005F3F4C" w:rsidP="00E12C24">
      <w:pPr>
        <w:numPr>
          <w:ilvl w:val="1"/>
          <w:numId w:val="29"/>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30% wysokości zabezpieczenia – w terminie 15 dni po upływie okresu rękojmi za wady. </w:t>
      </w:r>
    </w:p>
    <w:p w:rsidR="005F3F4C" w:rsidRDefault="005F3F4C" w:rsidP="00E12C24">
      <w:pPr>
        <w:numPr>
          <w:ilvl w:val="0"/>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Zamawiający wstrzyma się ze zwrotem części zabezpieczenia należytego wykonania umowy o której mowa w ust. 4 pkt 1 w przypadku kiedy wykonawca nie usunął w terminie stwierdzonych w trakcie odbioru wad które czynią przedmiot umowy niezdatnym do użytku lub jest w trakcie usuwania tych wad. </w:t>
      </w:r>
    </w:p>
    <w:p w:rsidR="005F3F4C" w:rsidRPr="007B7EA0" w:rsidRDefault="005F3F4C" w:rsidP="00383F8B">
      <w:pPr>
        <w:spacing w:after="5" w:line="248" w:lineRule="auto"/>
        <w:ind w:left="351" w:right="5"/>
        <w:jc w:val="both"/>
        <w:rPr>
          <w:rFonts w:ascii="Verdana" w:hAnsi="Verdana" w:cs="Verdana"/>
          <w:sz w:val="20"/>
          <w:szCs w:val="20"/>
        </w:rPr>
      </w:pPr>
    </w:p>
    <w:p w:rsidR="005F3F4C" w:rsidRPr="007B7EA0" w:rsidRDefault="005F3F4C" w:rsidP="0029671A">
      <w:pPr>
        <w:pStyle w:val="Heading2"/>
        <w:numPr>
          <w:ilvl w:val="0"/>
          <w:numId w:val="0"/>
        </w:numPr>
        <w:ind w:left="1437"/>
        <w:jc w:val="center"/>
        <w:rPr>
          <w:rFonts w:ascii="Verdana" w:hAnsi="Verdana" w:cs="Verdana"/>
          <w:sz w:val="20"/>
          <w:szCs w:val="20"/>
        </w:rPr>
      </w:pPr>
      <w:r>
        <w:rPr>
          <w:rFonts w:ascii="Verdana" w:hAnsi="Verdana" w:cs="Verdana"/>
          <w:sz w:val="20"/>
          <w:szCs w:val="20"/>
        </w:rPr>
        <w:t>§ 8</w:t>
      </w:r>
      <w:r w:rsidRPr="007B7EA0">
        <w:rPr>
          <w:rFonts w:ascii="Verdana" w:hAnsi="Verdana" w:cs="Verdana"/>
          <w:sz w:val="20"/>
          <w:szCs w:val="20"/>
        </w:rPr>
        <w:t xml:space="preserve"> Kary umowne</w:t>
      </w:r>
    </w:p>
    <w:p w:rsidR="005F3F4C" w:rsidRPr="007B7EA0" w:rsidRDefault="005F3F4C" w:rsidP="00E12C24">
      <w:pPr>
        <w:numPr>
          <w:ilvl w:val="0"/>
          <w:numId w:val="30"/>
        </w:numPr>
        <w:spacing w:after="5" w:line="248" w:lineRule="auto"/>
        <w:ind w:right="5" w:hanging="331"/>
        <w:jc w:val="both"/>
        <w:rPr>
          <w:rFonts w:ascii="Verdana" w:hAnsi="Verdana" w:cs="Verdana"/>
          <w:sz w:val="20"/>
          <w:szCs w:val="20"/>
        </w:rPr>
      </w:pPr>
      <w:r w:rsidRPr="007B7EA0">
        <w:rPr>
          <w:rFonts w:ascii="Verdana" w:hAnsi="Verdana" w:cs="Verdana"/>
          <w:sz w:val="20"/>
          <w:szCs w:val="20"/>
        </w:rPr>
        <w:t xml:space="preserve">Wykonawca zapłaci Zamawiającemu kary umowne: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przypadku odstąpienia od umowy z winy Wykonawcy w wysokości 10% wynagrodzenia umownego.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 opóźnienie wykonania robót określonych w § 2 w wysokości 0,3 % wynagrodzenia umownego brutto za każdy dzień opóźnienia.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 opóźnienie w usunięciu wad stwierdzonych przy odbiorze końcowym robót oraz w okresie gwarancji w wysokości 0,3 % wynagrodzenia umownego za każdy dzień opóźnienia liczonej od dnia wyznaczonego na usunięcie wad.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przypadku braku zapłaty wynagrodzenia należnego podwykonawcy lub dalszemu podwykonawcy w wysokości – 5.000,00 złotych, gdy zamawiający dokona  bezpośredniej zapłaty podwykonawcy lub dalszemu podwykonawcy.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nieterminowej zapłaty wynagrodzenia należnego podwykonawcom lub dalszym podwykonawcom w wysokości 2.000,00 złoty za każdy dzień opóźnienia w stosunku do terminu określonego z podwykonawcą/dalszym podwykonawcą.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nieprzedłożenia do zaakceptowania projektu umowy o podwykonawstwo, której przedmiotem są roboty budowlane, lub projektu jej zmiany w wysokości  5.000,00 złotych,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nieprzedłożenia poświadczonej za zgodność z oryginałem kopii umowy o podwykonawstwo lub jej zmiany w wysokości  3.000,00 złotych. </w:t>
      </w:r>
    </w:p>
    <w:p w:rsidR="005F3F4C" w:rsidRPr="007B7EA0"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braku zmiany umowy o podwykonawstwo w zakresie terminu zapłaty w wysokości  5.000,00 złotych </w:t>
      </w:r>
    </w:p>
    <w:p w:rsidR="005F3F4C" w:rsidRDefault="005F3F4C" w:rsidP="00E12C24">
      <w:pPr>
        <w:numPr>
          <w:ilvl w:val="1"/>
          <w:numId w:val="30"/>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 brak złożenia na wezwanie zamawiającego dokumentów określonych w § 5 ust. 3 w terminie wskazanym w wezwaniu, za każdy dzień opóźnienia i za każdy stwierdzony przypadek w kwocie 500,00 złotych. </w:t>
      </w:r>
    </w:p>
    <w:p w:rsidR="005F3F4C" w:rsidRDefault="005F3F4C" w:rsidP="00227F7F">
      <w:pPr>
        <w:spacing w:after="5" w:line="248" w:lineRule="auto"/>
        <w:ind w:left="206" w:right="5"/>
        <w:jc w:val="both"/>
        <w:rPr>
          <w:rFonts w:ascii="Verdana" w:hAnsi="Verdana" w:cs="Verdana"/>
          <w:sz w:val="20"/>
          <w:szCs w:val="20"/>
        </w:rPr>
      </w:pPr>
    </w:p>
    <w:p w:rsidR="005F3F4C" w:rsidRPr="007B7EA0" w:rsidRDefault="005F3F4C" w:rsidP="00227F7F">
      <w:pPr>
        <w:spacing w:after="5" w:line="248" w:lineRule="auto"/>
        <w:ind w:left="206" w:right="5"/>
        <w:jc w:val="both"/>
        <w:rPr>
          <w:rFonts w:ascii="Verdana" w:hAnsi="Verdana" w:cs="Verdana"/>
          <w:sz w:val="20"/>
          <w:szCs w:val="20"/>
        </w:rPr>
      </w:pPr>
    </w:p>
    <w:p w:rsidR="005F3F4C" w:rsidRDefault="005F3F4C" w:rsidP="00E12C24">
      <w:pPr>
        <w:numPr>
          <w:ilvl w:val="0"/>
          <w:numId w:val="30"/>
        </w:numPr>
        <w:spacing w:after="5" w:line="248" w:lineRule="auto"/>
        <w:ind w:right="5" w:hanging="331"/>
        <w:jc w:val="both"/>
        <w:rPr>
          <w:rFonts w:ascii="Verdana" w:hAnsi="Verdana" w:cs="Verdana"/>
          <w:sz w:val="20"/>
          <w:szCs w:val="20"/>
        </w:rPr>
      </w:pPr>
      <w:r w:rsidRPr="007B7EA0">
        <w:rPr>
          <w:rFonts w:ascii="Verdana" w:hAnsi="Verdana" w:cs="Verdana"/>
          <w:sz w:val="20"/>
          <w:szCs w:val="20"/>
        </w:rPr>
        <w:t xml:space="preserve">Strony zastrzegają sobie prawo do odszkodowania na zasadach ogólnych, o ile wartość faktycznie poniesionych szkód przekracza wysokość kar umownych. </w:t>
      </w:r>
    </w:p>
    <w:p w:rsidR="005F3F4C" w:rsidRDefault="005F3F4C" w:rsidP="00383F8B">
      <w:pPr>
        <w:spacing w:after="5" w:line="248" w:lineRule="auto"/>
        <w:ind w:left="331" w:right="5"/>
        <w:jc w:val="both"/>
        <w:rPr>
          <w:rFonts w:ascii="Verdana" w:hAnsi="Verdana" w:cs="Verdana"/>
          <w:sz w:val="20"/>
          <w:szCs w:val="20"/>
        </w:rPr>
      </w:pPr>
    </w:p>
    <w:p w:rsidR="005F3F4C" w:rsidRPr="007B7EA0" w:rsidRDefault="005F3F4C" w:rsidP="00383F8B">
      <w:pPr>
        <w:spacing w:after="5" w:line="248" w:lineRule="auto"/>
        <w:ind w:left="331" w:right="5"/>
        <w:jc w:val="both"/>
        <w:rPr>
          <w:rFonts w:ascii="Verdana" w:hAnsi="Verdana" w:cs="Verdana"/>
          <w:sz w:val="20"/>
          <w:szCs w:val="20"/>
        </w:rPr>
      </w:pPr>
    </w:p>
    <w:p w:rsidR="005F3F4C" w:rsidRPr="007B7EA0" w:rsidRDefault="005F3F4C" w:rsidP="0029671A">
      <w:pPr>
        <w:pStyle w:val="Heading2"/>
        <w:numPr>
          <w:ilvl w:val="0"/>
          <w:numId w:val="0"/>
        </w:numPr>
        <w:ind w:left="1437" w:right="15"/>
        <w:jc w:val="center"/>
        <w:rPr>
          <w:rFonts w:ascii="Verdana" w:hAnsi="Verdana" w:cs="Verdana"/>
          <w:sz w:val="20"/>
          <w:szCs w:val="20"/>
        </w:rPr>
      </w:pPr>
      <w:r>
        <w:rPr>
          <w:rFonts w:ascii="Verdana" w:hAnsi="Verdana" w:cs="Verdana"/>
          <w:sz w:val="20"/>
          <w:szCs w:val="20"/>
        </w:rPr>
        <w:t xml:space="preserve">§ 9 </w:t>
      </w:r>
      <w:r w:rsidRPr="007B7EA0">
        <w:rPr>
          <w:rFonts w:ascii="Verdana" w:hAnsi="Verdana" w:cs="Verdana"/>
          <w:sz w:val="20"/>
          <w:szCs w:val="20"/>
        </w:rPr>
        <w:t>Umowne prawo odstąpienia od umowy</w:t>
      </w:r>
    </w:p>
    <w:p w:rsidR="005F3F4C" w:rsidRPr="007B7EA0" w:rsidRDefault="005F3F4C" w:rsidP="00E12C24">
      <w:pPr>
        <w:numPr>
          <w:ilvl w:val="0"/>
          <w:numId w:val="31"/>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Zamawiającemu przysługuje prawo odstąpienia od umowy, gdy: </w:t>
      </w:r>
    </w:p>
    <w:p w:rsidR="005F3F4C" w:rsidRDefault="005F3F4C" w:rsidP="00E12C24">
      <w:pPr>
        <w:numPr>
          <w:ilvl w:val="1"/>
          <w:numId w:val="31"/>
        </w:numPr>
        <w:spacing w:after="5" w:line="248" w:lineRule="auto"/>
        <w:ind w:right="5" w:hanging="351"/>
        <w:jc w:val="both"/>
        <w:rPr>
          <w:rFonts w:ascii="Verdana" w:hAnsi="Verdana" w:cs="Verdana"/>
          <w:sz w:val="20"/>
          <w:szCs w:val="20"/>
        </w:rPr>
      </w:pPr>
      <w:r w:rsidRPr="007B7EA0">
        <w:rPr>
          <w:rFonts w:ascii="Verdana" w:hAnsi="Verdana" w:cs="Verdana"/>
          <w:sz w:val="20"/>
          <w:szCs w:val="20"/>
        </w:rPr>
        <w:t>Wykonawca przerwał z przyczyn leżących po stronie Wykonawcy realizację przedmiotu umowy i przerwa ta trwa dłużej ni</w:t>
      </w:r>
      <w:r>
        <w:rPr>
          <w:rFonts w:ascii="Verdana" w:hAnsi="Verdana" w:cs="Verdana"/>
          <w:sz w:val="20"/>
          <w:szCs w:val="20"/>
        </w:rPr>
        <w:t>ż 14</w:t>
      </w:r>
      <w:r w:rsidRPr="007B7EA0">
        <w:rPr>
          <w:rFonts w:ascii="Verdana" w:hAnsi="Verdana" w:cs="Verdana"/>
          <w:sz w:val="20"/>
          <w:szCs w:val="20"/>
        </w:rPr>
        <w:t xml:space="preserve"> dni, </w:t>
      </w:r>
    </w:p>
    <w:p w:rsidR="005F3F4C" w:rsidRPr="00FC1E75" w:rsidRDefault="005F3F4C" w:rsidP="00E12C24">
      <w:pPr>
        <w:numPr>
          <w:ilvl w:val="1"/>
          <w:numId w:val="31"/>
        </w:numPr>
        <w:spacing w:after="5" w:line="248" w:lineRule="auto"/>
        <w:ind w:right="5" w:hanging="351"/>
        <w:jc w:val="both"/>
        <w:rPr>
          <w:rFonts w:ascii="Verdana" w:hAnsi="Verdana" w:cs="Verdana"/>
          <w:sz w:val="20"/>
          <w:szCs w:val="20"/>
        </w:rPr>
      </w:pPr>
      <w:r w:rsidRPr="00FC1E75">
        <w:rPr>
          <w:rFonts w:ascii="Verdana" w:hAnsi="Verdana" w:cs="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5F3F4C" w:rsidRPr="007B7EA0" w:rsidRDefault="005F3F4C" w:rsidP="00E12C24">
      <w:pPr>
        <w:numPr>
          <w:ilvl w:val="1"/>
          <w:numId w:val="31"/>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Wykonawca realizuje roboty przewidziane niniejszą umową w sposób niezgodny z niniejszą umową, dokumentacją projektową, specyfikacjami technicznymi, SIWZ lub wskazaniami Zamawiającego. </w:t>
      </w:r>
    </w:p>
    <w:p w:rsidR="005F3F4C" w:rsidRPr="007B7EA0" w:rsidRDefault="005F3F4C" w:rsidP="00E12C24">
      <w:pPr>
        <w:numPr>
          <w:ilvl w:val="1"/>
          <w:numId w:val="31"/>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Wykonawca skierował, bez akceptacji Zamawiającego, do kierowania robotami inne osoby niż wskazane na etapie postępowania przetargowego,  </w:t>
      </w:r>
    </w:p>
    <w:p w:rsidR="005F3F4C" w:rsidRPr="007B7EA0" w:rsidRDefault="005F3F4C" w:rsidP="00E12C24">
      <w:pPr>
        <w:numPr>
          <w:ilvl w:val="1"/>
          <w:numId w:val="31"/>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Czynności objęte niniejszą umową wykonuje bez zgody Zamawiającego podmiot inny niż Wykonawca lub podwykonawca zgłoszony zgodnie z postanowieniami Umowy. </w:t>
      </w:r>
    </w:p>
    <w:p w:rsidR="005F3F4C" w:rsidRPr="007B7EA0" w:rsidRDefault="005F3F4C" w:rsidP="00E12C24">
      <w:pPr>
        <w:numPr>
          <w:ilvl w:val="1"/>
          <w:numId w:val="31"/>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wyniku wszczętego postępowania egzekucyjnego nastąpi zajęcie majątku Wykonawcy lub jego znaczna część. </w:t>
      </w:r>
    </w:p>
    <w:p w:rsidR="005F3F4C" w:rsidRPr="007B7EA0" w:rsidRDefault="005F3F4C" w:rsidP="00E12C24">
      <w:pPr>
        <w:numPr>
          <w:ilvl w:val="0"/>
          <w:numId w:val="31"/>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Odstąpienie od umowy, o którym mowa w ust. 1 powinno nastąpić w formie pisemnej pod rygorem nieważności takiego oświadczenia i powinno zawierać uzasadnienie. </w:t>
      </w:r>
    </w:p>
    <w:p w:rsidR="005F3F4C" w:rsidRPr="007B7EA0" w:rsidRDefault="005F3F4C" w:rsidP="00E12C24">
      <w:pPr>
        <w:numPr>
          <w:ilvl w:val="0"/>
          <w:numId w:val="31"/>
        </w:numPr>
        <w:spacing w:after="116" w:line="248" w:lineRule="auto"/>
        <w:ind w:right="5" w:hanging="360"/>
        <w:jc w:val="both"/>
        <w:rPr>
          <w:rFonts w:ascii="Verdana" w:hAnsi="Verdana" w:cs="Verdana"/>
          <w:sz w:val="20"/>
          <w:szCs w:val="20"/>
        </w:rPr>
      </w:pPr>
      <w:r w:rsidRPr="007B7EA0">
        <w:rPr>
          <w:rFonts w:ascii="Verdana" w:hAnsi="Verdana" w:cs="Verdana"/>
          <w:sz w:val="20"/>
          <w:szCs w:val="20"/>
        </w:rPr>
        <w:t xml:space="preserve">W wypadku odstąpienia od umowy Wykonawcę oraz Zamawiającego obciążają następujące obowiązki: </w:t>
      </w:r>
    </w:p>
    <w:p w:rsidR="005F3F4C" w:rsidRPr="007B7EA0" w:rsidRDefault="005F3F4C" w:rsidP="00E12C24">
      <w:pPr>
        <w:numPr>
          <w:ilvl w:val="1"/>
          <w:numId w:val="31"/>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Wykonawca zabezpieczy przerwane roboty w zakresie obustronnie uzgodnionym na koszt tej strony, z której to winy nastąpiło odstąpienie od umowy, </w:t>
      </w:r>
    </w:p>
    <w:p w:rsidR="005F3F4C" w:rsidRPr="007B7EA0" w:rsidRDefault="005F3F4C" w:rsidP="00E12C24">
      <w:pPr>
        <w:numPr>
          <w:ilvl w:val="1"/>
          <w:numId w:val="31"/>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Wykonawca zgłosi do dokonania przez Zamawiającego odbioru robót przerwanych, jeżeli odstąpienie od umowy nastąpiło z przyczyn, za które Wykonawca nie odpowiada,  </w:t>
      </w:r>
    </w:p>
    <w:p w:rsidR="005F3F4C" w:rsidRPr="007B7EA0" w:rsidRDefault="005F3F4C" w:rsidP="00E12C24">
      <w:pPr>
        <w:numPr>
          <w:ilvl w:val="1"/>
          <w:numId w:val="31"/>
        </w:numPr>
        <w:spacing w:after="121" w:line="248" w:lineRule="auto"/>
        <w:ind w:right="5" w:hanging="351"/>
        <w:jc w:val="both"/>
        <w:rPr>
          <w:rFonts w:ascii="Verdana" w:hAnsi="Verdana" w:cs="Verdana"/>
          <w:sz w:val="20"/>
          <w:szCs w:val="20"/>
        </w:rPr>
      </w:pPr>
      <w:r w:rsidRPr="007B7EA0">
        <w:rPr>
          <w:rFonts w:ascii="Verdana" w:hAnsi="Verdana" w:cs="Verdana"/>
          <w:sz w:val="20"/>
          <w:szCs w:val="20"/>
        </w:rPr>
        <w:t xml:space="preserve">w terminie 10 dni od daty zgłoszenia, o którym mowa w pkt 2) niniejszego ustępu,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5F3F4C" w:rsidRPr="007B7EA0" w:rsidRDefault="005F3F4C" w:rsidP="00E12C24">
      <w:pPr>
        <w:numPr>
          <w:ilvl w:val="1"/>
          <w:numId w:val="31"/>
        </w:numPr>
        <w:spacing w:after="104" w:line="248" w:lineRule="auto"/>
        <w:ind w:right="5" w:hanging="351"/>
        <w:jc w:val="both"/>
        <w:rPr>
          <w:rFonts w:ascii="Verdana" w:hAnsi="Verdana" w:cs="Verdana"/>
          <w:sz w:val="20"/>
          <w:szCs w:val="20"/>
        </w:rPr>
      </w:pPr>
      <w:r w:rsidRPr="007B7EA0">
        <w:rPr>
          <w:rFonts w:ascii="Verdana" w:hAnsi="Verdana" w:cs="Verdana"/>
          <w:sz w:val="20"/>
          <w:szCs w:val="20"/>
        </w:rPr>
        <w:t xml:space="preserve">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 </w:t>
      </w:r>
    </w:p>
    <w:p w:rsidR="005F3F4C" w:rsidRDefault="005F3F4C" w:rsidP="00E12C24">
      <w:pPr>
        <w:numPr>
          <w:ilvl w:val="0"/>
          <w:numId w:val="31"/>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 </w:t>
      </w:r>
    </w:p>
    <w:p w:rsidR="005F3F4C" w:rsidRDefault="005F3F4C" w:rsidP="00FC1E75">
      <w:pPr>
        <w:spacing w:after="5" w:line="248" w:lineRule="auto"/>
        <w:ind w:left="360" w:right="5"/>
        <w:jc w:val="both"/>
        <w:rPr>
          <w:rFonts w:ascii="Verdana" w:hAnsi="Verdana" w:cs="Verdana"/>
          <w:sz w:val="20"/>
          <w:szCs w:val="20"/>
        </w:rPr>
      </w:pPr>
    </w:p>
    <w:p w:rsidR="005F3F4C" w:rsidRPr="007B7EA0" w:rsidRDefault="005F3F4C" w:rsidP="00310506">
      <w:pPr>
        <w:spacing w:after="5" w:line="248" w:lineRule="auto"/>
        <w:ind w:left="360" w:right="5"/>
        <w:jc w:val="center"/>
        <w:rPr>
          <w:rFonts w:ascii="Verdana" w:hAnsi="Verdana" w:cs="Verdana"/>
          <w:sz w:val="20"/>
          <w:szCs w:val="20"/>
        </w:rPr>
      </w:pPr>
    </w:p>
    <w:p w:rsidR="005F3F4C" w:rsidRPr="007B7EA0" w:rsidRDefault="005F3F4C" w:rsidP="00310506">
      <w:pPr>
        <w:pStyle w:val="Heading2"/>
        <w:numPr>
          <w:ilvl w:val="0"/>
          <w:numId w:val="0"/>
        </w:numPr>
        <w:spacing w:after="102"/>
        <w:ind w:left="1437" w:right="15"/>
        <w:jc w:val="center"/>
        <w:rPr>
          <w:rFonts w:ascii="Verdana" w:hAnsi="Verdana" w:cs="Verdana"/>
          <w:sz w:val="20"/>
          <w:szCs w:val="20"/>
        </w:rPr>
      </w:pPr>
      <w:r>
        <w:rPr>
          <w:rFonts w:ascii="Verdana" w:hAnsi="Verdana" w:cs="Verdana"/>
          <w:sz w:val="20"/>
          <w:szCs w:val="20"/>
        </w:rPr>
        <w:t>§ 10</w:t>
      </w:r>
      <w:r w:rsidRPr="007B7EA0">
        <w:rPr>
          <w:rFonts w:ascii="Verdana" w:hAnsi="Verdana" w:cs="Verdana"/>
          <w:sz w:val="20"/>
          <w:szCs w:val="20"/>
        </w:rPr>
        <w:t xml:space="preserve"> Umowy o podwykonawstwo</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zamiaru powierzenia realizacji zamówienia podwykonawcy Wykonawca zobowiązany jest poinformować Zamawiającego, podając nazwę podwykonawcy oraz wskazując, która część zamówienia będzie przez niego wykonywana. </w:t>
      </w:r>
    </w:p>
    <w:p w:rsidR="005F3F4C" w:rsidRPr="007B7EA0" w:rsidRDefault="005F3F4C" w:rsidP="00E12C24">
      <w:pPr>
        <w:numPr>
          <w:ilvl w:val="0"/>
          <w:numId w:val="32"/>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Zatrudnienie dodatkowego podwykonawcy, zmiana podwykonawcy lub zmiana zakresu prac powierzonych podwykonawcom możliwa jest wyłącznie po uzyskaniu pisemnej zgody Zamawiającego.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Wykonawca zobowiązuje się do zapewnienia, że podwykonawcy wskazani w ofercie nie będą powierzali wykonania całości lub części powierzonych im prac dalszym podwykonawcom, chyba że wykonawca uzyska od zamawiającego zgodę na takie powierzenie.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 każdym przypadku korzystania ze świadczeń podwykonawcy wykonawca ponosi pełną odpowiedzialność za wykonanie zobowiązań przez podwykonawcę, jak za własne działania lub zaniechania, niezależnie od osobistej odpowiedzialności podwykonawcy wobec Zamawiającego.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F3F4C" w:rsidRPr="007B7EA0" w:rsidRDefault="005F3F4C" w:rsidP="00E12C24">
      <w:pPr>
        <w:numPr>
          <w:ilvl w:val="0"/>
          <w:numId w:val="32"/>
        </w:numPr>
        <w:spacing w:after="108" w:line="248" w:lineRule="auto"/>
        <w:ind w:right="5" w:hanging="480"/>
        <w:jc w:val="both"/>
        <w:rPr>
          <w:rFonts w:ascii="Verdana" w:hAnsi="Verdana" w:cs="Verdana"/>
          <w:sz w:val="20"/>
          <w:szCs w:val="20"/>
        </w:rPr>
      </w:pPr>
      <w:r w:rsidRPr="007B7EA0">
        <w:rPr>
          <w:rFonts w:ascii="Verdana" w:hAnsi="Verdana" w:cs="Verdana"/>
          <w:sz w:val="20"/>
          <w:szCs w:val="20"/>
        </w:rPr>
        <w:t xml:space="preserve">Zamawiający w terminie 7 dni, zgłosi w formie pisemnej ewentualne zastrzeżenia do projektu umowy o podwykonawstwo, której przedmiotem są roboty budowlane: </w:t>
      </w:r>
    </w:p>
    <w:p w:rsidR="005F3F4C" w:rsidRPr="007B7EA0" w:rsidRDefault="005F3F4C" w:rsidP="00E12C24">
      <w:pPr>
        <w:numPr>
          <w:ilvl w:val="1"/>
          <w:numId w:val="32"/>
        </w:numPr>
        <w:spacing w:after="110" w:line="248" w:lineRule="auto"/>
        <w:ind w:right="5"/>
        <w:jc w:val="both"/>
        <w:rPr>
          <w:rFonts w:ascii="Verdana" w:hAnsi="Verdana" w:cs="Verdana"/>
          <w:sz w:val="20"/>
          <w:szCs w:val="20"/>
        </w:rPr>
      </w:pPr>
      <w:r w:rsidRPr="007B7EA0">
        <w:rPr>
          <w:rFonts w:ascii="Verdana" w:hAnsi="Verdana" w:cs="Verdana"/>
          <w:sz w:val="20"/>
          <w:szCs w:val="20"/>
        </w:rPr>
        <w:t xml:space="preserve">niespełniającej wymagań określonych w SIWZ </w:t>
      </w:r>
    </w:p>
    <w:p w:rsidR="005F3F4C" w:rsidRPr="007B7EA0" w:rsidRDefault="005F3F4C" w:rsidP="00E12C24">
      <w:pPr>
        <w:numPr>
          <w:ilvl w:val="1"/>
          <w:numId w:val="32"/>
        </w:numPr>
        <w:spacing w:after="121" w:line="248" w:lineRule="auto"/>
        <w:ind w:right="5"/>
        <w:jc w:val="both"/>
        <w:rPr>
          <w:rFonts w:ascii="Verdana" w:hAnsi="Verdana" w:cs="Verdana"/>
          <w:sz w:val="20"/>
          <w:szCs w:val="20"/>
        </w:rPr>
      </w:pPr>
      <w:r w:rsidRPr="007B7EA0">
        <w:rPr>
          <w:rFonts w:ascii="Verdana" w:hAnsi="Verdana" w:cs="Verdana"/>
          <w:sz w:val="20"/>
          <w:szCs w:val="20"/>
        </w:rPr>
        <w:t xml:space="preserve">gdy 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Niezgłoszenie w formie pisemnej zastrzeżeń do przedłożonego projektu umowy o podwykonawstwo, której przedmiotem są roboty budowlane, w terminie 7 dni, uważa się za akceptację projektu umowy przez zamawiającego.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5F3F4C" w:rsidRPr="007B7EA0" w:rsidRDefault="005F3F4C" w:rsidP="00E12C24">
      <w:pPr>
        <w:numPr>
          <w:ilvl w:val="0"/>
          <w:numId w:val="32"/>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Zamawiający, w terminie 7 dni, zgłasza w formie pisemnej sprzeciw do umowy o podwykonawstwo, której przedmiotem są roboty budowlane w przypadkach, o których mowa w ust. 6. </w:t>
      </w:r>
    </w:p>
    <w:p w:rsidR="005F3F4C" w:rsidRPr="007B7EA0" w:rsidRDefault="005F3F4C" w:rsidP="00E12C24">
      <w:pPr>
        <w:numPr>
          <w:ilvl w:val="0"/>
          <w:numId w:val="32"/>
        </w:numPr>
        <w:spacing w:after="5" w:line="248" w:lineRule="auto"/>
        <w:ind w:right="5" w:hanging="480"/>
        <w:jc w:val="both"/>
        <w:rPr>
          <w:rFonts w:ascii="Verdana" w:hAnsi="Verdana" w:cs="Verdana"/>
          <w:sz w:val="20"/>
          <w:szCs w:val="20"/>
        </w:rPr>
      </w:pPr>
      <w:r w:rsidRPr="007B7EA0">
        <w:rPr>
          <w:rFonts w:ascii="Verdana" w:hAnsi="Verdana" w:cs="Verdana"/>
          <w:sz w:val="20"/>
          <w:szCs w:val="20"/>
        </w:rPr>
        <w:t xml:space="preserve">Niezgłoszenie w formie pisemnej sprzeciwu do przedłożonej umowy o podwykonawstwo, której przedmiotem są roboty budowlane w terminie 7 dni, uważa się za akceptację umowy przez zamawiającego.  </w:t>
      </w:r>
    </w:p>
    <w:p w:rsidR="005F3F4C" w:rsidRPr="007B7EA0" w:rsidRDefault="005F3F4C" w:rsidP="00E12C24">
      <w:pPr>
        <w:numPr>
          <w:ilvl w:val="0"/>
          <w:numId w:val="32"/>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o którym mowa w ust. 11, jeżeli termin zapłaty wynagrodzenia jest dłuższy niż określony w ust. 6b zamawiający poinformuje o tym wykonawcę i wezwie go do doprowadzenia zmiany tej umowy pod rygorem wystąpienia o zapłatę kary umownej. </w:t>
      </w:r>
    </w:p>
    <w:p w:rsidR="005F3F4C" w:rsidRPr="007B7EA0" w:rsidRDefault="005F3F4C" w:rsidP="00E12C24">
      <w:pPr>
        <w:numPr>
          <w:ilvl w:val="0"/>
          <w:numId w:val="32"/>
        </w:numPr>
        <w:spacing w:after="118" w:line="248" w:lineRule="auto"/>
        <w:ind w:right="5" w:hanging="480"/>
        <w:jc w:val="both"/>
        <w:rPr>
          <w:rFonts w:ascii="Verdana" w:hAnsi="Verdana" w:cs="Verdana"/>
          <w:sz w:val="20"/>
          <w:szCs w:val="20"/>
        </w:rPr>
      </w:pPr>
      <w:r w:rsidRPr="007B7EA0">
        <w:rPr>
          <w:rFonts w:ascii="Verdana" w:hAnsi="Verdana" w:cs="Verdana"/>
          <w:sz w:val="20"/>
          <w:szCs w:val="20"/>
        </w:rPr>
        <w:t xml:space="preserve">Przepisy ust. 1-11 stosuje się odpowiednio do zmian tej umowy o podwykonawstwo. </w:t>
      </w:r>
    </w:p>
    <w:p w:rsidR="005F3F4C" w:rsidRPr="007B7EA0" w:rsidRDefault="005F3F4C" w:rsidP="00E12C24">
      <w:pPr>
        <w:numPr>
          <w:ilvl w:val="0"/>
          <w:numId w:val="32"/>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Wykonawca zobowiązany jest do złożenia najpóźniej w dniu podpisania protokołu odbioru robót Zamawiającemu pisemnego potwierdzenia przez podwykonawcę, którego wierzytelność jest częścią składową wystawionej faktury o dokonaniu zapłaty na rzecz tego podwykonawcy.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Wynagrodzenie, o którym mowa w ust. 16 obejmuje wyłącznie należne wynagrodzenie, bez odsetek, należnych podwykonawcy lub dalszemu podwykonawcy. </w:t>
      </w:r>
    </w:p>
    <w:p w:rsidR="005F3F4C" w:rsidRPr="007B7EA0" w:rsidRDefault="005F3F4C" w:rsidP="00E12C24">
      <w:pPr>
        <w:numPr>
          <w:ilvl w:val="0"/>
          <w:numId w:val="32"/>
        </w:numPr>
        <w:spacing w:after="116" w:line="248" w:lineRule="auto"/>
        <w:ind w:right="5" w:hanging="480"/>
        <w:jc w:val="both"/>
        <w:rPr>
          <w:rFonts w:ascii="Verdana" w:hAnsi="Verdana" w:cs="Verdana"/>
          <w:sz w:val="20"/>
          <w:szCs w:val="20"/>
        </w:rPr>
      </w:pPr>
      <w:r w:rsidRPr="007B7EA0">
        <w:rPr>
          <w:rFonts w:ascii="Verdana" w:hAnsi="Verdana" w:cs="Verdana"/>
          <w:sz w:val="20"/>
          <w:szCs w:val="20"/>
        </w:rPr>
        <w:t xml:space="preserve">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 </w:t>
      </w:r>
    </w:p>
    <w:p w:rsidR="005F3F4C" w:rsidRPr="007B7EA0" w:rsidRDefault="005F3F4C" w:rsidP="00E12C24">
      <w:pPr>
        <w:numPr>
          <w:ilvl w:val="0"/>
          <w:numId w:val="32"/>
        </w:numPr>
        <w:spacing w:after="108"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zgłoszenia uwag, o których mowa ust. 18, w terminie wskazanym przez zamawiającego, zamawiający może: </w:t>
      </w:r>
    </w:p>
    <w:p w:rsidR="005F3F4C" w:rsidRPr="007B7EA0" w:rsidRDefault="005F3F4C" w:rsidP="00E12C24">
      <w:pPr>
        <w:numPr>
          <w:ilvl w:val="1"/>
          <w:numId w:val="32"/>
        </w:numPr>
        <w:spacing w:after="108" w:line="248" w:lineRule="auto"/>
        <w:ind w:right="5"/>
        <w:jc w:val="both"/>
        <w:rPr>
          <w:rFonts w:ascii="Verdana" w:hAnsi="Verdana" w:cs="Verdana"/>
          <w:sz w:val="20"/>
          <w:szCs w:val="20"/>
        </w:rPr>
      </w:pPr>
      <w:r w:rsidRPr="007B7EA0">
        <w:rPr>
          <w:rFonts w:ascii="Verdana" w:hAnsi="Verdana" w:cs="Verdana"/>
          <w:sz w:val="20"/>
          <w:szCs w:val="20"/>
        </w:rPr>
        <w:t xml:space="preserve">nie dokonać bezpośredniej zapłaty wynagrodzenia podwykonawcy lub dalszemu podwykonawcy, jeżeli wykonawca wykaże niezasadność takiej zapłaty, albo </w:t>
      </w:r>
    </w:p>
    <w:p w:rsidR="005F3F4C" w:rsidRPr="007B7EA0" w:rsidRDefault="005F3F4C" w:rsidP="00E12C24">
      <w:pPr>
        <w:numPr>
          <w:ilvl w:val="1"/>
          <w:numId w:val="32"/>
        </w:numPr>
        <w:spacing w:after="113" w:line="248" w:lineRule="auto"/>
        <w:ind w:right="5"/>
        <w:jc w:val="both"/>
        <w:rPr>
          <w:rFonts w:ascii="Verdana" w:hAnsi="Verdana" w:cs="Verdana"/>
          <w:sz w:val="20"/>
          <w:szCs w:val="20"/>
        </w:rPr>
      </w:pPr>
      <w:r w:rsidRPr="007B7EA0">
        <w:rPr>
          <w:rFonts w:ascii="Verdana" w:hAnsi="Verdana" w:cs="Verdan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F3F4C" w:rsidRPr="007B7EA0" w:rsidRDefault="005F3F4C" w:rsidP="00E12C24">
      <w:pPr>
        <w:numPr>
          <w:ilvl w:val="1"/>
          <w:numId w:val="32"/>
        </w:numPr>
        <w:spacing w:after="135" w:line="248" w:lineRule="auto"/>
        <w:ind w:right="5"/>
        <w:jc w:val="both"/>
        <w:rPr>
          <w:rFonts w:ascii="Verdana" w:hAnsi="Verdana" w:cs="Verdana"/>
          <w:sz w:val="20"/>
          <w:szCs w:val="20"/>
        </w:rPr>
      </w:pPr>
      <w:r w:rsidRPr="007B7EA0">
        <w:rPr>
          <w:rFonts w:ascii="Verdana" w:hAnsi="Verdana" w:cs="Verdana"/>
          <w:sz w:val="20"/>
          <w:szCs w:val="20"/>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rsidR="005F3F4C" w:rsidRPr="007B7EA0" w:rsidRDefault="005F3F4C" w:rsidP="00E12C24">
      <w:pPr>
        <w:numPr>
          <w:ilvl w:val="0"/>
          <w:numId w:val="32"/>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W przypadku dokonania bezpośredniej zapłaty podwykonawcy lub dalszemu podwykonawcy lub skierowana kwoty do depozytu sądowego, zamawiający potrąci tę kwotę z wynagrodzenia należnego wykonawcy.  </w:t>
      </w:r>
    </w:p>
    <w:p w:rsidR="005F3F4C" w:rsidRPr="007B7EA0" w:rsidRDefault="005F3F4C" w:rsidP="00E12C24">
      <w:pPr>
        <w:numPr>
          <w:ilvl w:val="0"/>
          <w:numId w:val="32"/>
        </w:numPr>
        <w:spacing w:after="121" w:line="248" w:lineRule="auto"/>
        <w:ind w:right="5" w:hanging="480"/>
        <w:jc w:val="both"/>
        <w:rPr>
          <w:rFonts w:ascii="Verdana" w:hAnsi="Verdana" w:cs="Verdana"/>
          <w:sz w:val="20"/>
          <w:szCs w:val="20"/>
        </w:rPr>
      </w:pPr>
      <w:r w:rsidRPr="007B7EA0">
        <w:rPr>
          <w:rFonts w:ascii="Verdana" w:hAnsi="Verdana" w:cs="Verdana"/>
          <w:sz w:val="20"/>
          <w:szCs w:val="20"/>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5F3F4C" w:rsidRPr="007B7EA0" w:rsidRDefault="005F3F4C" w:rsidP="00E12C24">
      <w:pPr>
        <w:numPr>
          <w:ilvl w:val="0"/>
          <w:numId w:val="32"/>
        </w:numPr>
        <w:spacing w:after="5" w:line="248" w:lineRule="auto"/>
        <w:ind w:right="5" w:hanging="480"/>
        <w:jc w:val="both"/>
        <w:rPr>
          <w:rFonts w:ascii="Verdana" w:hAnsi="Verdana" w:cs="Verdana"/>
          <w:sz w:val="20"/>
          <w:szCs w:val="20"/>
        </w:rPr>
      </w:pPr>
      <w:r w:rsidRPr="007B7EA0">
        <w:rPr>
          <w:rFonts w:ascii="Verdana" w:hAnsi="Verdana" w:cs="Verdana"/>
          <w:sz w:val="20"/>
          <w:szCs w:val="20"/>
        </w:rPr>
        <w:t xml:space="preserve">Umowa o podwykonawstwo nie może zawierać postanowień: </w:t>
      </w:r>
    </w:p>
    <w:p w:rsidR="005F3F4C" w:rsidRPr="007B7EA0" w:rsidRDefault="005F3F4C" w:rsidP="00E12C24">
      <w:pPr>
        <w:numPr>
          <w:ilvl w:val="1"/>
          <w:numId w:val="32"/>
        </w:numPr>
        <w:spacing w:after="121" w:line="248" w:lineRule="auto"/>
        <w:ind w:right="5"/>
        <w:jc w:val="both"/>
        <w:rPr>
          <w:rFonts w:ascii="Verdana" w:hAnsi="Verdana" w:cs="Verdana"/>
          <w:sz w:val="20"/>
          <w:szCs w:val="20"/>
        </w:rPr>
      </w:pPr>
      <w:r w:rsidRPr="007B7EA0">
        <w:rPr>
          <w:rFonts w:ascii="Verdana" w:hAnsi="Verdana" w:cs="Verdana"/>
          <w:sz w:val="20"/>
          <w:szCs w:val="20"/>
        </w:rPr>
        <w:t xml:space="preserve">uzależniających uzyskanie przez podwykonawcę płatności od Wykonawcy od zapłaty przez Zamawiającego Wykonawcy wynagrodzenia obejmującego zakres robót wykonanych przez podwykonawcę, </w:t>
      </w:r>
    </w:p>
    <w:p w:rsidR="005F3F4C" w:rsidRPr="007B7EA0" w:rsidRDefault="005F3F4C" w:rsidP="00E12C24">
      <w:pPr>
        <w:numPr>
          <w:ilvl w:val="1"/>
          <w:numId w:val="32"/>
        </w:numPr>
        <w:spacing w:after="122" w:line="248" w:lineRule="auto"/>
        <w:ind w:right="5"/>
        <w:jc w:val="both"/>
        <w:rPr>
          <w:rFonts w:ascii="Verdana" w:hAnsi="Verdana" w:cs="Verdana"/>
          <w:sz w:val="20"/>
          <w:szCs w:val="20"/>
        </w:rPr>
      </w:pPr>
      <w:r w:rsidRPr="007B7EA0">
        <w:rPr>
          <w:rFonts w:ascii="Verdana" w:hAnsi="Verdana" w:cs="Verdana"/>
          <w:sz w:val="20"/>
          <w:szCs w:val="20"/>
        </w:rPr>
        <w:t xml:space="preserve">uzależniających zwrot podwykonawcy kwot zabezpieczenia przez Wykonawcę, od zwrotu zabezpieczenia wykonania umowy przez Zamawiającego Wykonawcy. </w:t>
      </w:r>
    </w:p>
    <w:p w:rsidR="005F3F4C" w:rsidRPr="007B7EA0" w:rsidRDefault="005F3F4C" w:rsidP="00E12C24">
      <w:pPr>
        <w:numPr>
          <w:ilvl w:val="0"/>
          <w:numId w:val="32"/>
        </w:numPr>
        <w:spacing w:after="122" w:line="248" w:lineRule="auto"/>
        <w:ind w:right="5" w:hanging="480"/>
        <w:jc w:val="both"/>
        <w:rPr>
          <w:rFonts w:ascii="Verdana" w:hAnsi="Verdana" w:cs="Verdana"/>
          <w:sz w:val="20"/>
          <w:szCs w:val="20"/>
        </w:rPr>
      </w:pPr>
      <w:r w:rsidRPr="007B7EA0">
        <w:rPr>
          <w:rFonts w:ascii="Verdana" w:hAnsi="Verdana" w:cs="Verdana"/>
          <w:sz w:val="20"/>
          <w:szCs w:val="20"/>
        </w:rPr>
        <w:t xml:space="preserve">Wynagrodzenie podwykonawcy lub dalszego podwykonawcy nie powinno przekroczyć wartości wynagrodzenia należnego Wykonawcy za wykonanie danego zakresu robót. </w:t>
      </w:r>
    </w:p>
    <w:p w:rsidR="005F3F4C" w:rsidRPr="007B7EA0" w:rsidRDefault="005F3F4C" w:rsidP="00E12C24">
      <w:pPr>
        <w:numPr>
          <w:ilvl w:val="0"/>
          <w:numId w:val="32"/>
        </w:numPr>
        <w:spacing w:after="5" w:line="248" w:lineRule="auto"/>
        <w:ind w:right="5" w:hanging="480"/>
        <w:jc w:val="both"/>
        <w:rPr>
          <w:rFonts w:ascii="Verdana" w:hAnsi="Verdana" w:cs="Verdana"/>
          <w:sz w:val="20"/>
          <w:szCs w:val="20"/>
        </w:rPr>
      </w:pPr>
      <w:r w:rsidRPr="007B7EA0">
        <w:rPr>
          <w:rFonts w:ascii="Verdana" w:hAnsi="Verdana" w:cs="Verdana"/>
          <w:sz w:val="20"/>
          <w:szCs w:val="20"/>
        </w:rPr>
        <w:t xml:space="preserve">Wszystkie rozliczenia prowadzone będą w złotych polskich (PLN). </w:t>
      </w:r>
    </w:p>
    <w:p w:rsidR="005F3F4C" w:rsidRPr="007B7EA0" w:rsidRDefault="005F3F4C" w:rsidP="00DE40ED">
      <w:pPr>
        <w:spacing w:line="259" w:lineRule="auto"/>
        <w:ind w:left="45"/>
        <w:jc w:val="center"/>
        <w:rPr>
          <w:rFonts w:ascii="Verdana" w:hAnsi="Verdana" w:cs="Verdana"/>
          <w:sz w:val="20"/>
          <w:szCs w:val="20"/>
        </w:rPr>
      </w:pPr>
      <w:r w:rsidRPr="007B7EA0">
        <w:rPr>
          <w:rFonts w:ascii="Verdana" w:hAnsi="Verdana" w:cs="Verdana"/>
          <w:sz w:val="20"/>
          <w:szCs w:val="20"/>
        </w:rPr>
        <w:t xml:space="preserve"> </w:t>
      </w:r>
    </w:p>
    <w:p w:rsidR="005F3F4C" w:rsidRPr="007B7EA0" w:rsidRDefault="005F3F4C" w:rsidP="00DE40ED">
      <w:pPr>
        <w:pStyle w:val="Heading2"/>
        <w:numPr>
          <w:ilvl w:val="0"/>
          <w:numId w:val="0"/>
        </w:numPr>
        <w:spacing w:after="102"/>
        <w:ind w:left="1437" w:right="15"/>
        <w:rPr>
          <w:rFonts w:ascii="Verdana" w:hAnsi="Verdana" w:cs="Verdana"/>
          <w:sz w:val="20"/>
          <w:szCs w:val="20"/>
        </w:rPr>
      </w:pPr>
      <w:r>
        <w:rPr>
          <w:rFonts w:ascii="Verdana" w:hAnsi="Verdana" w:cs="Verdana"/>
          <w:sz w:val="20"/>
          <w:szCs w:val="20"/>
        </w:rPr>
        <w:t>§ 11</w:t>
      </w:r>
      <w:r w:rsidRPr="007B7EA0">
        <w:rPr>
          <w:rFonts w:ascii="Verdana" w:hAnsi="Verdana" w:cs="Verdana"/>
          <w:sz w:val="20"/>
          <w:szCs w:val="20"/>
        </w:rPr>
        <w:t xml:space="preserve"> Gwarancja wykonawcy i uprawnienia z tytułu rękojmi </w:t>
      </w:r>
    </w:p>
    <w:p w:rsidR="005F3F4C" w:rsidRPr="007B7EA0" w:rsidRDefault="005F3F4C" w:rsidP="00E12C24">
      <w:pPr>
        <w:numPr>
          <w:ilvl w:val="0"/>
          <w:numId w:val="33"/>
        </w:numPr>
        <w:spacing w:after="122" w:line="248" w:lineRule="auto"/>
        <w:ind w:right="5" w:hanging="351"/>
        <w:jc w:val="both"/>
        <w:rPr>
          <w:rFonts w:ascii="Verdana" w:hAnsi="Verdana" w:cs="Verdana"/>
          <w:sz w:val="20"/>
          <w:szCs w:val="20"/>
        </w:rPr>
      </w:pPr>
      <w:r w:rsidRPr="007B7EA0">
        <w:rPr>
          <w:rFonts w:ascii="Verdana" w:hAnsi="Verdana" w:cs="Verdana"/>
          <w:sz w:val="20"/>
          <w:szCs w:val="20"/>
        </w:rPr>
        <w:t>Wykonawca udziela Zamawiającemu gwarancji jakości wykonania prze</w:t>
      </w:r>
      <w:r>
        <w:rPr>
          <w:rFonts w:ascii="Verdana" w:hAnsi="Verdana" w:cs="Verdana"/>
          <w:sz w:val="20"/>
          <w:szCs w:val="20"/>
        </w:rPr>
        <w:t>dmiotu umowy na okres 36 miesięcy</w:t>
      </w:r>
      <w:r w:rsidRPr="007B7EA0">
        <w:rPr>
          <w:rFonts w:ascii="Verdana" w:hAnsi="Verdana" w:cs="Verdana"/>
          <w:sz w:val="20"/>
          <w:szCs w:val="20"/>
        </w:rPr>
        <w:t xml:space="preserve"> od dnia odbioru końcowego. </w:t>
      </w:r>
    </w:p>
    <w:p w:rsidR="005F3F4C" w:rsidRPr="007B7EA0" w:rsidRDefault="005F3F4C" w:rsidP="00E12C24">
      <w:pPr>
        <w:numPr>
          <w:ilvl w:val="0"/>
          <w:numId w:val="33"/>
        </w:numPr>
        <w:spacing w:after="122" w:line="248" w:lineRule="auto"/>
        <w:ind w:right="5" w:hanging="351"/>
        <w:jc w:val="both"/>
        <w:rPr>
          <w:rFonts w:ascii="Verdana" w:hAnsi="Verdana" w:cs="Verdana"/>
          <w:sz w:val="20"/>
          <w:szCs w:val="20"/>
        </w:rPr>
      </w:pPr>
      <w:r w:rsidRPr="007B7EA0">
        <w:rPr>
          <w:rFonts w:ascii="Verdana" w:hAnsi="Verdana" w:cs="Verdana"/>
          <w:sz w:val="20"/>
          <w:szCs w:val="20"/>
        </w:rPr>
        <w:t xml:space="preserve">Okres odpowiedzialności Wykonawcy wobec Zamawiającego z tytułu rękojmi za wady fizyczne oraz gwarancji jakości rozpoczyna się od daty odbioru końcowego. </w:t>
      </w:r>
    </w:p>
    <w:p w:rsidR="005F3F4C" w:rsidRPr="007B7EA0" w:rsidRDefault="005F3F4C" w:rsidP="00E12C24">
      <w:pPr>
        <w:numPr>
          <w:ilvl w:val="0"/>
          <w:numId w:val="33"/>
        </w:numPr>
        <w:spacing w:after="121" w:line="248" w:lineRule="auto"/>
        <w:ind w:right="5" w:hanging="351"/>
        <w:jc w:val="both"/>
        <w:rPr>
          <w:rFonts w:ascii="Verdana" w:hAnsi="Verdana" w:cs="Verdana"/>
          <w:sz w:val="20"/>
          <w:szCs w:val="20"/>
        </w:rPr>
      </w:pPr>
      <w:r w:rsidRPr="007B7EA0">
        <w:rPr>
          <w:rFonts w:ascii="Verdana" w:hAnsi="Verdana" w:cs="Verdana"/>
          <w:sz w:val="20"/>
          <w:szCs w:val="20"/>
        </w:rPr>
        <w:t xml:space="preserve">Odpowiedzialność Wykonawcy z tytułu rękojmi za wady fizyczne dotyczy wad przedmiotu umowy istniejących w czasie dokonywania czynności odbioru oraz wad ujawnionych bądź powstałych po odbiorze a powstałych z przyczyn tkwiących w przedmiocie umowy w chwili odbioru. </w:t>
      </w:r>
    </w:p>
    <w:p w:rsidR="005F3F4C" w:rsidRPr="007B7EA0" w:rsidRDefault="005F3F4C" w:rsidP="00E12C24">
      <w:pPr>
        <w:numPr>
          <w:ilvl w:val="0"/>
          <w:numId w:val="33"/>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 okresie gwarancji Wykonawca zobowiązuje się do bezpłatnego usunięcia wad i usterek w terminie </w:t>
      </w:r>
      <w:bookmarkStart w:id="0" w:name="_Hlk498343172"/>
      <w:r w:rsidRPr="00355714">
        <w:rPr>
          <w:rFonts w:ascii="Verdana" w:hAnsi="Verdana" w:cs="Verdana"/>
          <w:sz w:val="20"/>
          <w:szCs w:val="20"/>
        </w:rPr>
        <w:t>wspólnie przez Strony uzgodnionym, a w razie sporu co do termin – nie krótszym, niż 14 dni roboczych</w:t>
      </w:r>
      <w:bookmarkEnd w:id="0"/>
      <w:r w:rsidRPr="00355714">
        <w:rPr>
          <w:rFonts w:ascii="Verdana" w:hAnsi="Verdana" w:cs="Verdana"/>
          <w:sz w:val="20"/>
          <w:szCs w:val="20"/>
        </w:rPr>
        <w:t>.</w:t>
      </w:r>
      <w:r w:rsidRPr="007B7EA0">
        <w:rPr>
          <w:rFonts w:ascii="Verdana" w:hAnsi="Verdana" w:cs="Verdana"/>
          <w:sz w:val="20"/>
          <w:szCs w:val="20"/>
        </w:rPr>
        <w:t xml:space="preserve"> Okres gwarancji zostanie przedłużony o czas naprawy.  </w:t>
      </w:r>
    </w:p>
    <w:p w:rsidR="005F3F4C" w:rsidRPr="007B7EA0" w:rsidRDefault="005F3F4C" w:rsidP="00E12C24">
      <w:pPr>
        <w:numPr>
          <w:ilvl w:val="0"/>
          <w:numId w:val="33"/>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Wady, które wystąpiły w okresie gwarancyjnym Wykonawca usunie w terminie określonym przez </w:t>
      </w:r>
      <w:r w:rsidRPr="00355714">
        <w:rPr>
          <w:rFonts w:ascii="Verdana" w:hAnsi="Verdana" w:cs="Verdana"/>
          <w:sz w:val="20"/>
          <w:szCs w:val="20"/>
        </w:rPr>
        <w:t>wspólnie przez Strony, a w razie sporu co do termin – nie krótszym, niż 14 dni roboczych.</w:t>
      </w:r>
    </w:p>
    <w:p w:rsidR="005F3F4C" w:rsidRPr="007B7EA0" w:rsidRDefault="005F3F4C" w:rsidP="00E12C24">
      <w:pPr>
        <w:numPr>
          <w:ilvl w:val="0"/>
          <w:numId w:val="33"/>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Zamawiający ma prawo dochodzić uprawnień z tytułu rękojmi za wady, niezależnie od uprawnień wynikających z gwarancji. </w:t>
      </w:r>
    </w:p>
    <w:p w:rsidR="005F3F4C" w:rsidRPr="007B7EA0" w:rsidRDefault="005F3F4C" w:rsidP="00E12C24">
      <w:pPr>
        <w:numPr>
          <w:ilvl w:val="0"/>
          <w:numId w:val="33"/>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Wykonawca odpowiada za wady w wykonaniu przedmiotu umowy również po okresie rękojmi, jeżeli Zamawiający zawiadomi Wykonawcę o wadzie przed upływem okresu rękojmi. </w:t>
      </w:r>
    </w:p>
    <w:p w:rsidR="005F3F4C" w:rsidRDefault="005F3F4C" w:rsidP="00E12C24">
      <w:pPr>
        <w:numPr>
          <w:ilvl w:val="0"/>
          <w:numId w:val="33"/>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Jeżeli Wykonawca nie usunie wad to Zamawiający może zlecić usunięcie wad stronie trzeciej na koszt Wykonawcy. W tym przypadku koszty usuwania wad będą pokrywane w pierwszej kolejności z zatrzymanej kwoty będącej zabezpieczeniem należytego wykonania umowy </w:t>
      </w:r>
    </w:p>
    <w:p w:rsidR="005F3F4C" w:rsidRDefault="005F3F4C" w:rsidP="00383F8B">
      <w:pPr>
        <w:spacing w:after="5" w:line="248" w:lineRule="auto"/>
        <w:ind w:left="351" w:right="5"/>
        <w:jc w:val="both"/>
        <w:rPr>
          <w:rFonts w:ascii="Verdana" w:hAnsi="Verdana" w:cs="Verdana"/>
          <w:sz w:val="20"/>
          <w:szCs w:val="20"/>
        </w:rPr>
      </w:pPr>
    </w:p>
    <w:p w:rsidR="005F3F4C" w:rsidRPr="007B7EA0" w:rsidRDefault="005F3F4C" w:rsidP="00310506">
      <w:pPr>
        <w:spacing w:after="5" w:line="248" w:lineRule="auto"/>
        <w:ind w:left="351" w:right="5"/>
        <w:jc w:val="center"/>
        <w:rPr>
          <w:rFonts w:ascii="Verdana" w:hAnsi="Verdana" w:cs="Verdana"/>
          <w:sz w:val="20"/>
          <w:szCs w:val="20"/>
        </w:rPr>
      </w:pPr>
    </w:p>
    <w:p w:rsidR="005F3F4C" w:rsidRPr="007B7EA0" w:rsidRDefault="005F3F4C" w:rsidP="00310506">
      <w:pPr>
        <w:pStyle w:val="Heading2"/>
        <w:numPr>
          <w:ilvl w:val="0"/>
          <w:numId w:val="0"/>
        </w:numPr>
        <w:ind w:left="1437" w:right="15"/>
        <w:jc w:val="center"/>
        <w:rPr>
          <w:rFonts w:ascii="Verdana" w:hAnsi="Verdana" w:cs="Verdana"/>
          <w:sz w:val="20"/>
          <w:szCs w:val="20"/>
        </w:rPr>
      </w:pPr>
      <w:r>
        <w:rPr>
          <w:rFonts w:ascii="Verdana" w:hAnsi="Verdana" w:cs="Verdana"/>
          <w:sz w:val="20"/>
          <w:szCs w:val="20"/>
        </w:rPr>
        <w:t>§ 12</w:t>
      </w:r>
      <w:r w:rsidRPr="007B7EA0">
        <w:rPr>
          <w:rFonts w:ascii="Verdana" w:hAnsi="Verdana" w:cs="Verdana"/>
          <w:sz w:val="20"/>
          <w:szCs w:val="20"/>
        </w:rPr>
        <w:t xml:space="preserve"> Zmiany do umowy</w:t>
      </w:r>
    </w:p>
    <w:p w:rsidR="005F3F4C" w:rsidRDefault="005F3F4C" w:rsidP="007C185A">
      <w:pPr>
        <w:spacing w:after="39"/>
        <w:ind w:left="360" w:right="5" w:hanging="154"/>
        <w:rPr>
          <w:rFonts w:ascii="Verdana" w:hAnsi="Verdana" w:cs="Verdana"/>
          <w:sz w:val="20"/>
          <w:szCs w:val="20"/>
        </w:rPr>
      </w:pPr>
      <w:r w:rsidRPr="007B7EA0">
        <w:rPr>
          <w:rFonts w:ascii="Verdana" w:hAnsi="Verdana" w:cs="Verdana"/>
          <w:sz w:val="20"/>
          <w:szCs w:val="20"/>
        </w:rPr>
        <w:t xml:space="preserve">1. Zamawiający przewiduje możliwość dokonania zmiany umowy w formie aneksów w niżej wymienionych przypadkach: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1) zmiana wynagrodzenia w przypadku: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a)</w:t>
      </w:r>
      <w:r w:rsidRPr="007265D4">
        <w:rPr>
          <w:rFonts w:ascii="Verdana" w:hAnsi="Verdana" w:cs="Verdana"/>
          <w:sz w:val="20"/>
          <w:szCs w:val="20"/>
        </w:rPr>
        <w:tab/>
        <w:t xml:space="preserve">ustawowej zmiany stawki podatku od towaru i usług w trakcie realizacji umowy – w zakresie dotyczącym niezrealizowanej części umowy wynagrodzenie ryczałtowe (brutto) zostanie odpowiednio zmodyfikowane,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b)</w:t>
      </w:r>
      <w:r w:rsidRPr="007265D4">
        <w:rPr>
          <w:rFonts w:ascii="Verdana" w:hAnsi="Verdana" w:cs="Verdana"/>
          <w:sz w:val="20"/>
          <w:szCs w:val="20"/>
        </w:rPr>
        <w:tab/>
        <w:t xml:space="preserve">realizacji dodatkowych robót budowlanych przez Wykonawcę, nieobjętych zamówieniem podstawowym, o ile stały się niezbędne i zostały spełnione łącznie następujące warunki: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zmiana wykonawcy spowodowałaby istotną niedogodność lub znaczne zwiększenie kosztów dla zamawiającego,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wartość każdej kolejnej zmiany nie przekracza 50% wartości zamówienia określonej pierwotnie w umowie.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       W przypadku wystąpienia robót dodatkowych, będą one wyceniane wg następujących wskaźników cenotwórczych: robocizna -13 zł, koszty pośrednie - 60% od R+S, Zysk – 10% od R+S+Kp, ceny materiałów rynkowe nie wyższe niż średnie ceny Sekocenbud.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2)</w:t>
      </w:r>
      <w:r w:rsidRPr="007265D4">
        <w:rPr>
          <w:rFonts w:ascii="Verdana" w:hAnsi="Verdana" w:cs="Verdana"/>
          <w:sz w:val="20"/>
          <w:szCs w:val="20"/>
        </w:rPr>
        <w:tab/>
        <w:t xml:space="preserve">zmiana numeru rachunku bankowego Wykonawcy;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3)</w:t>
      </w:r>
      <w:r w:rsidRPr="007265D4">
        <w:rPr>
          <w:rFonts w:ascii="Verdana" w:hAnsi="Verdana" w:cs="Verdana"/>
          <w:sz w:val="20"/>
          <w:szCs w:val="20"/>
        </w:rPr>
        <w:tab/>
        <w:t xml:space="preserve">zmiany albo rezygnacji z Podwykonawcy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4)</w:t>
      </w:r>
      <w:r w:rsidRPr="007265D4">
        <w:rPr>
          <w:rFonts w:ascii="Verdana" w:hAnsi="Verdana" w:cs="Verdana"/>
          <w:sz w:val="20"/>
          <w:szCs w:val="20"/>
        </w:rPr>
        <w:tab/>
        <w:t>zmiana zakresu części zamówienia powierzonej do wykonania przez Podwykonawców,</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5)</w:t>
      </w:r>
      <w:r w:rsidRPr="007265D4">
        <w:rPr>
          <w:rFonts w:ascii="Verdana" w:hAnsi="Verdana" w:cs="Verdana"/>
          <w:sz w:val="20"/>
          <w:szCs w:val="20"/>
        </w:rPr>
        <w:tab/>
        <w:t xml:space="preserve">zmiana terminu realizacji zamówienia w przypadku: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gdy wystąpi konieczność wykonania robót dodatkowych mających wpływ na termin realizacji zadania.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zaistnienia warunków atmosferycznych na terenie budowy uniemożliwiających realizację robót w okresie ich występowania, co może być podstawą do przyznania dodatkowego czasu na zakończenie robót o długości równoważnej z długością występowania wyżej opisanych warunków atmosferycznych lub czasu w jakim realizacja tych robót była uniemożliwiona z powodu wystąpienia takowych warunków atmosferycznych;</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5)</w:t>
      </w:r>
      <w:r w:rsidRPr="007265D4">
        <w:rPr>
          <w:rFonts w:ascii="Verdana" w:hAnsi="Verdana" w:cs="Verdana"/>
          <w:sz w:val="20"/>
          <w:szCs w:val="20"/>
        </w:rPr>
        <w:tab/>
        <w:t>koniczności wprowadzenia robót zamiennych zgodnie  z warunkami określonymi w pkt. 2.4</w:t>
      </w:r>
      <w:r>
        <w:rPr>
          <w:rFonts w:ascii="Verdana" w:hAnsi="Verdana" w:cs="Verdana"/>
          <w:sz w:val="20"/>
          <w:szCs w:val="20"/>
        </w:rPr>
        <w:t xml:space="preserve"> </w:t>
      </w:r>
      <w:r w:rsidRPr="007265D4">
        <w:rPr>
          <w:rFonts w:ascii="Verdana" w:hAnsi="Verdana" w:cs="Verdana"/>
          <w:sz w:val="20"/>
          <w:szCs w:val="20"/>
        </w:rPr>
        <w:t>ust.1 pkt. 12-23 ustawy PZP,</w:t>
      </w:r>
    </w:p>
    <w:p w:rsidR="005F3F4C" w:rsidRPr="007265D4" w:rsidRDefault="005F3F4C" w:rsidP="007C185A">
      <w:pPr>
        <w:spacing w:line="276" w:lineRule="auto"/>
        <w:ind w:left="851" w:right="-112" w:hanging="425"/>
        <w:jc w:val="both"/>
        <w:rPr>
          <w:rFonts w:ascii="Verdana" w:hAnsi="Verdana" w:cs="Verdana"/>
          <w:sz w:val="20"/>
          <w:szCs w:val="20"/>
        </w:rPr>
      </w:pPr>
    </w:p>
    <w:p w:rsidR="005F3F4C" w:rsidRPr="007265D4" w:rsidRDefault="005F3F4C" w:rsidP="007C185A">
      <w:pPr>
        <w:spacing w:line="276" w:lineRule="auto"/>
        <w:ind w:left="851" w:right="-112" w:hanging="425"/>
        <w:jc w:val="both"/>
        <w:rPr>
          <w:rFonts w:ascii="Verdana" w:hAnsi="Verdana" w:cs="Verdana"/>
          <w:sz w:val="20"/>
          <w:szCs w:val="20"/>
        </w:rPr>
      </w:pPr>
      <w:r>
        <w:rPr>
          <w:rFonts w:ascii="Verdana" w:hAnsi="Verdana" w:cs="Verdana"/>
          <w:sz w:val="20"/>
          <w:szCs w:val="20"/>
        </w:rPr>
        <w:t xml:space="preserve">2. </w:t>
      </w:r>
      <w:r w:rsidRPr="007265D4">
        <w:rPr>
          <w:rFonts w:ascii="Verdana" w:hAnsi="Verdana" w:cs="Verdana"/>
          <w:sz w:val="20"/>
          <w:szCs w:val="20"/>
        </w:rPr>
        <w:t>Zamawiający dopuszcza możliwość wystąpienia w trakcie realizacji przedmiotu zamówienia robót zamiennych w stosunku do przewidzianych w dokumentacji projektowej w sytuacji, gdy wykonanie tych robót będzie niezbędne do prawidłowego tj. zgodnego z zasadami wiedzy technicznej i obowiązującymi na dzień odbioru robót przepisami wykonania przedmiotu zamówienia.</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     Wprowadzenie robót zamiennych jest dopuszczalne w następujących okolicznościach: </w:t>
      </w:r>
    </w:p>
    <w:p w:rsidR="005F3F4C" w:rsidRPr="007265D4" w:rsidRDefault="005F3F4C" w:rsidP="007C185A">
      <w:pPr>
        <w:spacing w:line="276" w:lineRule="auto"/>
        <w:ind w:left="851" w:right="-112" w:hanging="425"/>
        <w:jc w:val="both"/>
        <w:rPr>
          <w:rFonts w:ascii="Verdana" w:hAnsi="Verdana" w:cs="Verdana"/>
          <w:sz w:val="20"/>
          <w:szCs w:val="20"/>
        </w:rPr>
      </w:pPr>
      <w:r>
        <w:rPr>
          <w:rFonts w:ascii="Verdana" w:hAnsi="Verdana" w:cs="Verdana"/>
          <w:sz w:val="20"/>
          <w:szCs w:val="20"/>
        </w:rPr>
        <w:t xml:space="preserve">a) </w:t>
      </w:r>
      <w:r w:rsidRPr="007265D4">
        <w:rPr>
          <w:rFonts w:ascii="Verdana" w:hAnsi="Verdana" w:cs="Verdana"/>
          <w:sz w:val="20"/>
          <w:szCs w:val="20"/>
        </w:rPr>
        <w:t xml:space="preserve"> jeżeli realizacja projektu przy zastosowaniu rozwiązań technicznych lub technologicznych wskazanych w dokumentacji projektowej lub STWIOR, groziłaby niewykonaniem lub wadliwym wykonaniem projektu lub wykonaniem niezgodnie z zasadami wiedzy technicznej  lub takim wykonaniem, które skutkowałoby trudnościami w późniejszym użytkowaniu lub brakiem estetyki, </w:t>
      </w:r>
    </w:p>
    <w:p w:rsidR="005F3F4C" w:rsidRPr="007265D4" w:rsidRDefault="005F3F4C" w:rsidP="007C185A">
      <w:pPr>
        <w:spacing w:line="276" w:lineRule="auto"/>
        <w:ind w:left="851" w:right="-112" w:hanging="425"/>
        <w:jc w:val="both"/>
        <w:rPr>
          <w:rFonts w:ascii="Verdana" w:hAnsi="Verdana" w:cs="Verdana"/>
          <w:sz w:val="20"/>
          <w:szCs w:val="20"/>
        </w:rPr>
      </w:pPr>
      <w:r>
        <w:rPr>
          <w:rFonts w:ascii="Verdana" w:hAnsi="Verdana" w:cs="Verdana"/>
          <w:sz w:val="20"/>
          <w:szCs w:val="20"/>
        </w:rPr>
        <w:t>b)</w:t>
      </w:r>
      <w:r w:rsidRPr="007265D4">
        <w:rPr>
          <w:rFonts w:ascii="Verdana" w:hAnsi="Verdana" w:cs="Verdana"/>
          <w:sz w:val="20"/>
          <w:szCs w:val="20"/>
        </w:rPr>
        <w:t xml:space="preserve"> jeżeli konieczność zamiany wbudowywanych materiałów lub urządzeń jest spowodowana: zaprzestaniem produkcji, brakiem możliwości zakupu (towaru nie ma na rynku), </w:t>
      </w:r>
    </w:p>
    <w:p w:rsidR="005F3F4C" w:rsidRPr="007265D4" w:rsidRDefault="005F3F4C"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ab/>
        <w:t xml:space="preserve">3) jeżeli występuje konieczność zmiany rozwiązań technicznych lub technologicznych wskazanych w dokumentacji projektowej, gdyż zastosowanie wskazanych w dokumentacji materiałów i urządzeń spowoduje wadliwe wykonanie przedmiotu umowy lub wykonanie niezgodne z zasadami wiedzy technicznej lub takie wykonanie, które skutkować będzie trudnościami w późniejszym użytkowaniu lub brakiem estetyki, </w:t>
      </w:r>
    </w:p>
    <w:p w:rsidR="005F3F4C" w:rsidRPr="007265D4" w:rsidRDefault="005F3F4C" w:rsidP="007C185A">
      <w:pPr>
        <w:spacing w:line="276" w:lineRule="auto"/>
        <w:ind w:left="851" w:right="-112" w:hanging="425"/>
        <w:jc w:val="both"/>
        <w:rPr>
          <w:rFonts w:ascii="Verdana" w:hAnsi="Verdana" w:cs="Verdana"/>
          <w:sz w:val="20"/>
          <w:szCs w:val="20"/>
        </w:rPr>
      </w:pPr>
      <w:r>
        <w:rPr>
          <w:rFonts w:ascii="Verdana" w:hAnsi="Verdana" w:cs="Verdana"/>
          <w:sz w:val="20"/>
          <w:szCs w:val="20"/>
        </w:rPr>
        <w:t xml:space="preserve"> c</w:t>
      </w:r>
      <w:r w:rsidRPr="007265D4">
        <w:rPr>
          <w:rFonts w:ascii="Verdana" w:hAnsi="Verdana" w:cs="Verdana"/>
          <w:sz w:val="20"/>
          <w:szCs w:val="20"/>
        </w:rPr>
        <w:t xml:space="preserve">) jeżeli są one uzasadnione koniecznością zwiększenia bezpieczeństwa realizacji   robót budowlanych lub usprawnienia procesu budowy </w:t>
      </w:r>
    </w:p>
    <w:p w:rsidR="005F3F4C" w:rsidRPr="007265D4" w:rsidRDefault="005F3F4C" w:rsidP="007C185A">
      <w:pPr>
        <w:spacing w:line="276" w:lineRule="auto"/>
        <w:ind w:left="851" w:right="-112" w:hanging="425"/>
        <w:jc w:val="both"/>
        <w:rPr>
          <w:rFonts w:ascii="Verdana" w:hAnsi="Verdana" w:cs="Verdana"/>
          <w:sz w:val="20"/>
          <w:szCs w:val="20"/>
        </w:rPr>
      </w:pPr>
      <w:r>
        <w:rPr>
          <w:rFonts w:ascii="Verdana" w:hAnsi="Verdana" w:cs="Verdana"/>
          <w:sz w:val="20"/>
          <w:szCs w:val="20"/>
        </w:rPr>
        <w:t>d</w:t>
      </w:r>
      <w:r w:rsidRPr="007265D4">
        <w:rPr>
          <w:rFonts w:ascii="Verdana" w:hAnsi="Verdana" w:cs="Verdana"/>
          <w:sz w:val="20"/>
          <w:szCs w:val="20"/>
        </w:rPr>
        <w:t>) jeżeli wprowadzane zmiany są korzystne dla Zamawiającego;</w:t>
      </w:r>
    </w:p>
    <w:p w:rsidR="005F3F4C" w:rsidRDefault="005F3F4C" w:rsidP="007C185A">
      <w:pPr>
        <w:spacing w:line="276" w:lineRule="auto"/>
        <w:ind w:left="851" w:right="-112" w:hanging="425"/>
        <w:jc w:val="both"/>
        <w:rPr>
          <w:rFonts w:ascii="Verdana" w:hAnsi="Verdana" w:cs="Verdana"/>
          <w:sz w:val="20"/>
          <w:szCs w:val="20"/>
        </w:rPr>
      </w:pPr>
    </w:p>
    <w:p w:rsidR="005F3F4C" w:rsidRPr="007265D4" w:rsidRDefault="005F3F4C" w:rsidP="007C185A">
      <w:pPr>
        <w:spacing w:line="276" w:lineRule="auto"/>
        <w:ind w:left="709" w:right="-112" w:hanging="425"/>
        <w:jc w:val="both"/>
        <w:rPr>
          <w:rFonts w:ascii="Verdana" w:hAnsi="Verdana" w:cs="Verdana"/>
          <w:sz w:val="20"/>
          <w:szCs w:val="20"/>
        </w:rPr>
      </w:pPr>
      <w:r w:rsidRPr="007265D4">
        <w:rPr>
          <w:rFonts w:ascii="Verdana" w:hAnsi="Verdana" w:cs="Verdana"/>
          <w:sz w:val="20"/>
          <w:szCs w:val="20"/>
        </w:rPr>
        <w:t xml:space="preserve">Jeżeli wprowadzenie robót zamiennych wpłynie na zmianę wartości wynagrodzenia to dokonanie zmiany wynagrodzenia musi być zgodne z zapisami pkt. </w:t>
      </w:r>
      <w:r>
        <w:rPr>
          <w:rFonts w:ascii="Verdana" w:hAnsi="Verdana" w:cs="Verdana"/>
          <w:sz w:val="20"/>
          <w:szCs w:val="20"/>
        </w:rPr>
        <w:t xml:space="preserve">1 ppkt.1) </w:t>
      </w:r>
    </w:p>
    <w:p w:rsidR="005F3F4C" w:rsidRPr="007B7EA0" w:rsidRDefault="005F3F4C" w:rsidP="00E0745D">
      <w:pPr>
        <w:spacing w:after="38"/>
        <w:ind w:right="5"/>
        <w:rPr>
          <w:rFonts w:ascii="Verdana" w:hAnsi="Verdana" w:cs="Verdana"/>
          <w:sz w:val="20"/>
          <w:szCs w:val="20"/>
        </w:rPr>
      </w:pPr>
    </w:p>
    <w:p w:rsidR="005F3F4C" w:rsidRPr="007B7EA0" w:rsidRDefault="005F3F4C" w:rsidP="00310506">
      <w:pPr>
        <w:pStyle w:val="Heading2"/>
        <w:numPr>
          <w:ilvl w:val="0"/>
          <w:numId w:val="0"/>
        </w:numPr>
        <w:spacing w:after="97"/>
        <w:ind w:left="1437" w:right="15"/>
        <w:jc w:val="center"/>
        <w:rPr>
          <w:rFonts w:ascii="Verdana" w:hAnsi="Verdana" w:cs="Verdana"/>
          <w:sz w:val="20"/>
          <w:szCs w:val="20"/>
        </w:rPr>
      </w:pPr>
      <w:r>
        <w:rPr>
          <w:rFonts w:ascii="Verdana" w:hAnsi="Verdana" w:cs="Verdana"/>
          <w:sz w:val="20"/>
          <w:szCs w:val="20"/>
        </w:rPr>
        <w:t>§ 13</w:t>
      </w:r>
    </w:p>
    <w:p w:rsidR="005F3F4C" w:rsidRPr="007B7EA0" w:rsidRDefault="005F3F4C" w:rsidP="00E12C24">
      <w:pPr>
        <w:numPr>
          <w:ilvl w:val="0"/>
          <w:numId w:val="34"/>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Wszelkie spory, mogące wyniknąć z tytułu niniejszej umowy, będą rozstrzygane przez sąd właściwy miejscowo dla siedziby Zamawiającego. </w:t>
      </w:r>
    </w:p>
    <w:p w:rsidR="005F3F4C" w:rsidRPr="007B7EA0" w:rsidRDefault="005F3F4C" w:rsidP="00DC407B">
      <w:pPr>
        <w:numPr>
          <w:ilvl w:val="0"/>
          <w:numId w:val="34"/>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W sprawach nieuregulowanych niniejszą umową stosuje się przepisy ustaw: ustawy z dnia 07.07.1994 r. Prawo budowlane (t. j.  Dz. U. z 2016 r. poz. 290 z późn. zm.) oraz ustawy Kodeks cywilny (t. j. Dz. U. z 2017 r. poz. 459) </w:t>
      </w:r>
    </w:p>
    <w:p w:rsidR="005F3F4C" w:rsidRPr="007B7EA0" w:rsidRDefault="005F3F4C" w:rsidP="00310506">
      <w:pPr>
        <w:pStyle w:val="Heading2"/>
        <w:numPr>
          <w:ilvl w:val="0"/>
          <w:numId w:val="0"/>
        </w:numPr>
        <w:spacing w:after="88"/>
        <w:ind w:left="1437" w:right="15"/>
        <w:jc w:val="center"/>
        <w:rPr>
          <w:rFonts w:ascii="Verdana" w:hAnsi="Verdana" w:cs="Verdana"/>
          <w:sz w:val="20"/>
          <w:szCs w:val="20"/>
        </w:rPr>
      </w:pPr>
      <w:r>
        <w:rPr>
          <w:rFonts w:ascii="Verdana" w:hAnsi="Verdana" w:cs="Verdana"/>
          <w:sz w:val="20"/>
          <w:szCs w:val="20"/>
        </w:rPr>
        <w:t>§ 14</w:t>
      </w:r>
    </w:p>
    <w:p w:rsidR="005F3F4C" w:rsidRPr="009C4AA8" w:rsidRDefault="005F3F4C" w:rsidP="009C4AA8">
      <w:pPr>
        <w:ind w:left="-15" w:right="5"/>
        <w:rPr>
          <w:rFonts w:ascii="Verdana" w:hAnsi="Verdana" w:cs="Verdana"/>
          <w:sz w:val="20"/>
          <w:szCs w:val="20"/>
        </w:rPr>
      </w:pPr>
      <w:r>
        <w:rPr>
          <w:rFonts w:ascii="Verdana" w:hAnsi="Verdana" w:cs="Verdana"/>
          <w:sz w:val="20"/>
          <w:szCs w:val="20"/>
        </w:rPr>
        <w:t xml:space="preserve">1. </w:t>
      </w:r>
      <w:r w:rsidRPr="007B7EA0">
        <w:rPr>
          <w:rFonts w:ascii="Verdana" w:hAnsi="Verdana" w:cs="Verdana"/>
          <w:sz w:val="20"/>
          <w:szCs w:val="20"/>
        </w:rPr>
        <w:t xml:space="preserve">Umowę sporządzono w 2 jednobrzmiących egzemplarzach, 1 egzemplarz dla Zamawiającego i 1 egzemplarz dla Wykonawcy. </w:t>
      </w:r>
      <w:r w:rsidRPr="007B7EA0">
        <w:rPr>
          <w:rFonts w:ascii="Verdana" w:hAnsi="Verdana" w:cs="Verdana"/>
          <w:b/>
          <w:bCs/>
          <w:sz w:val="20"/>
          <w:szCs w:val="20"/>
        </w:rPr>
        <w:t xml:space="preserve"> </w:t>
      </w:r>
    </w:p>
    <w:p w:rsidR="005F3F4C" w:rsidRPr="00731087" w:rsidRDefault="005F3F4C" w:rsidP="009C4AA8">
      <w:pPr>
        <w:spacing w:line="276" w:lineRule="auto"/>
        <w:ind w:right="-97"/>
        <w:jc w:val="both"/>
        <w:rPr>
          <w:rFonts w:ascii="Verdana" w:hAnsi="Verdana" w:cs="Verdana"/>
          <w:sz w:val="20"/>
          <w:szCs w:val="20"/>
        </w:rPr>
      </w:pPr>
      <w:r>
        <w:rPr>
          <w:rFonts w:ascii="Verdana" w:hAnsi="Verdana" w:cs="Verdana"/>
          <w:sz w:val="20"/>
          <w:szCs w:val="20"/>
        </w:rPr>
        <w:t xml:space="preserve">2. </w:t>
      </w:r>
      <w:r w:rsidRPr="00731087">
        <w:rPr>
          <w:rFonts w:ascii="Verdana" w:hAnsi="Verdana" w:cs="Verdana"/>
          <w:sz w:val="20"/>
          <w:szCs w:val="20"/>
        </w:rPr>
        <w:t>Załącznikami do niniejszej umowy są:</w:t>
      </w:r>
    </w:p>
    <w:p w:rsidR="005F3F4C" w:rsidRDefault="005F3F4C" w:rsidP="00355714">
      <w:pPr>
        <w:numPr>
          <w:ilvl w:val="0"/>
          <w:numId w:val="22"/>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 xml:space="preserve">Załącznik nr 1 - </w:t>
      </w:r>
      <w:r>
        <w:rPr>
          <w:rFonts w:ascii="Verdana" w:hAnsi="Verdana" w:cs="Verdana"/>
          <w:sz w:val="20"/>
          <w:szCs w:val="20"/>
        </w:rPr>
        <w:t>Oferta</w:t>
      </w:r>
      <w:r w:rsidRPr="00731087">
        <w:rPr>
          <w:rFonts w:ascii="Verdana" w:hAnsi="Verdana" w:cs="Verdana"/>
          <w:sz w:val="20"/>
          <w:szCs w:val="20"/>
        </w:rPr>
        <w:t xml:space="preserve"> Wykonawcy,</w:t>
      </w:r>
    </w:p>
    <w:p w:rsidR="005F3F4C" w:rsidRDefault="005F3F4C" w:rsidP="0002337E">
      <w:pPr>
        <w:spacing w:line="276" w:lineRule="auto"/>
        <w:ind w:right="-97"/>
        <w:jc w:val="both"/>
        <w:rPr>
          <w:rFonts w:ascii="Verdana" w:hAnsi="Verdana" w:cs="Verdana"/>
          <w:sz w:val="20"/>
          <w:szCs w:val="20"/>
        </w:rPr>
      </w:pPr>
    </w:p>
    <w:p w:rsidR="005F3F4C" w:rsidRPr="00E0745D" w:rsidRDefault="005F3F4C" w:rsidP="0002337E">
      <w:pPr>
        <w:spacing w:line="276" w:lineRule="auto"/>
        <w:ind w:right="-97"/>
        <w:jc w:val="both"/>
        <w:rPr>
          <w:rFonts w:ascii="Verdana" w:hAnsi="Verdana" w:cs="Verdana"/>
          <w:sz w:val="20"/>
          <w:szCs w:val="20"/>
        </w:rPr>
      </w:pPr>
    </w:p>
    <w:p w:rsidR="005F3F4C" w:rsidRDefault="005F3F4C" w:rsidP="00DE40ED">
      <w:pPr>
        <w:tabs>
          <w:tab w:val="center" w:pos="6370"/>
          <w:tab w:val="right" w:pos="9653"/>
        </w:tabs>
        <w:spacing w:line="259" w:lineRule="auto"/>
        <w:rPr>
          <w:rFonts w:ascii="Verdana" w:hAnsi="Verdana" w:cs="Verdana"/>
          <w:b/>
          <w:bCs/>
          <w:sz w:val="20"/>
          <w:szCs w:val="20"/>
        </w:rPr>
      </w:pPr>
      <w:bookmarkStart w:id="1" w:name="_GoBack"/>
      <w:bookmarkEnd w:id="1"/>
    </w:p>
    <w:p w:rsidR="005F3F4C" w:rsidRPr="007B7EA0" w:rsidRDefault="005F3F4C" w:rsidP="00DE40ED">
      <w:pPr>
        <w:tabs>
          <w:tab w:val="center" w:pos="6370"/>
          <w:tab w:val="right" w:pos="9653"/>
        </w:tabs>
        <w:spacing w:line="259" w:lineRule="auto"/>
        <w:rPr>
          <w:rFonts w:ascii="Verdana" w:hAnsi="Verdana" w:cs="Verdana"/>
          <w:sz w:val="20"/>
          <w:szCs w:val="20"/>
        </w:rPr>
      </w:pPr>
      <w:r w:rsidRPr="007B7EA0">
        <w:rPr>
          <w:rFonts w:ascii="Verdana" w:hAnsi="Verdana" w:cs="Verdana"/>
          <w:b/>
          <w:bCs/>
          <w:sz w:val="20"/>
          <w:szCs w:val="20"/>
        </w:rPr>
        <w:t xml:space="preserve">Z a m a w i a j ą c y :                                         </w:t>
      </w:r>
      <w:r w:rsidRPr="007B7EA0">
        <w:rPr>
          <w:rFonts w:ascii="Verdana" w:hAnsi="Verdana" w:cs="Verdana"/>
          <w:b/>
          <w:bCs/>
          <w:sz w:val="20"/>
          <w:szCs w:val="20"/>
        </w:rPr>
        <w:tab/>
        <w:t xml:space="preserve"> </w:t>
      </w:r>
      <w:r w:rsidRPr="007B7EA0">
        <w:rPr>
          <w:rFonts w:ascii="Verdana" w:hAnsi="Verdana" w:cs="Verdana"/>
          <w:b/>
          <w:bCs/>
          <w:sz w:val="20"/>
          <w:szCs w:val="20"/>
        </w:rPr>
        <w:tab/>
        <w:t xml:space="preserve">     W y k o n a w c a : </w:t>
      </w:r>
    </w:p>
    <w:p w:rsidR="005F3F4C" w:rsidRPr="007B7EA0" w:rsidRDefault="005F3F4C" w:rsidP="00855B10">
      <w:pPr>
        <w:jc w:val="right"/>
        <w:rPr>
          <w:rFonts w:ascii="Verdana" w:hAnsi="Verdana" w:cs="Verdana"/>
          <w:sz w:val="20"/>
          <w:szCs w:val="20"/>
        </w:rPr>
      </w:pPr>
    </w:p>
    <w:sectPr w:rsidR="005F3F4C" w:rsidRPr="007B7EA0" w:rsidSect="00CF7AB5">
      <w:headerReference w:type="default" r:id="rId7"/>
      <w:footerReference w:type="default" r:id="rId8"/>
      <w:headerReference w:type="first" r:id="rId9"/>
      <w:footerReference w:type="first" r:id="rId10"/>
      <w:pgSz w:w="11906" w:h="16838"/>
      <w:pgMar w:top="1106"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4C" w:rsidRDefault="005F3F4C">
      <w:r>
        <w:separator/>
      </w:r>
    </w:p>
  </w:endnote>
  <w:endnote w:type="continuationSeparator" w:id="0">
    <w:p w:rsidR="005F3F4C" w:rsidRDefault="005F3F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Batang">
    <w:altName w:val="???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4C" w:rsidRDefault="005F3F4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F3F4C" w:rsidRDefault="005F3F4C" w:rsidP="00F37B92">
    <w:pPr>
      <w:pStyle w:val="Footer"/>
      <w:pBdr>
        <w:top w:val="single" w:sz="4" w:space="1" w:color="auto"/>
      </w:pBdr>
      <w:jc w:val="center"/>
      <w:rPr>
        <w:rFonts w:eastAsia="Batang"/>
        <w:sz w:val="20"/>
        <w:szCs w:val="20"/>
        <w:lang w:eastAsia="ar-SA"/>
      </w:rPr>
    </w:pPr>
  </w:p>
  <w:p w:rsidR="005F3F4C" w:rsidRDefault="005F3F4C" w:rsidP="001D4737">
    <w:pPr>
      <w:pStyle w:val="Footer"/>
      <w:jc w:val="center"/>
    </w:pPr>
    <w:r w:rsidRPr="006A2CB5">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25pt;height:119.25pt;visibility:visible">
          <v:imagedata r:id="rId1" o:title=""/>
        </v:shape>
      </w:pict>
    </w:r>
  </w:p>
  <w:p w:rsidR="005F3F4C" w:rsidRDefault="005F3F4C" w:rsidP="00F37B92">
    <w:pPr>
      <w:pStyle w:val="Footer"/>
      <w:tabs>
        <w:tab w:val="clear" w:pos="4536"/>
        <w:tab w:val="clear" w:pos="9072"/>
        <w:tab w:val="left" w:pos="2805"/>
      </w:tabs>
    </w:pPr>
    <w:r>
      <w:tab/>
    </w:r>
  </w:p>
  <w:p w:rsidR="005F3F4C" w:rsidRDefault="005F3F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4C" w:rsidRDefault="005F3F4C" w:rsidP="001D4737">
    <w:pPr>
      <w:pStyle w:val="Footer"/>
      <w:jc w:val="center"/>
    </w:pPr>
  </w:p>
  <w:p w:rsidR="005F3F4C" w:rsidRDefault="005F3F4C"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4C" w:rsidRDefault="005F3F4C">
      <w:r>
        <w:separator/>
      </w:r>
    </w:p>
  </w:footnote>
  <w:footnote w:type="continuationSeparator" w:id="0">
    <w:p w:rsidR="005F3F4C" w:rsidRDefault="005F3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4C" w:rsidRDefault="005F3F4C" w:rsidP="001D4737">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WCZ/DAT/Z0-19/2017</w:t>
    </w:r>
  </w:p>
  <w:p w:rsidR="005F3F4C" w:rsidRDefault="005F3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4C" w:rsidRDefault="005F3F4C">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WCZ/DAT/Z0-19/2017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i w:val="0"/>
        <w:iCs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rPr>
        <w:b/>
        <w:bCs/>
      </w:rPr>
    </w:lvl>
    <w:lvl w:ilvl="2">
      <w:start w:val="1"/>
      <w:numFmt w:val="decimal"/>
      <w:lvlText w:val="6.%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rPr>
    </w:lvl>
    <w:lvl w:ilvl="4">
      <w:start w:val="1"/>
      <w:numFmt w:val="decimal"/>
      <w:lvlText w:val="%5."/>
      <w:lvlJc w:val="left"/>
      <w:pPr>
        <w:tabs>
          <w:tab w:val="num" w:pos="0"/>
        </w:tabs>
        <w:ind w:left="3600" w:hanging="360"/>
      </w:pPr>
      <w:rPr>
        <w:rFonts w:eastAsia="Times New Roman"/>
        <w:i w:val="0"/>
        <w:iCs w:val="0"/>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i w:val="0"/>
        <w:iCs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b/>
        <w:bCs/>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1B74877"/>
    <w:multiLevelType w:val="hybridMultilevel"/>
    <w:tmpl w:val="5DAC1982"/>
    <w:lvl w:ilvl="0" w:tplc="FC40E038">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64A226AA">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8DB60A7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0884EE1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652B2F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4A4A759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AB1CC5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99F48E26">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3F2AA6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nsid w:val="1B51331F"/>
    <w:multiLevelType w:val="hybridMultilevel"/>
    <w:tmpl w:val="C0F86830"/>
    <w:lvl w:ilvl="0" w:tplc="63AAF4FA">
      <w:start w:val="1"/>
      <w:numFmt w:val="decimal"/>
      <w:lvlText w:val="%1."/>
      <w:lvlJc w:val="left"/>
      <w:pPr>
        <w:ind w:left="283"/>
      </w:pPr>
      <w:rPr>
        <w:rFonts w:ascii="Times New Roman" w:eastAsia="Times New Roman" w:hAnsi="Times New Roman"/>
        <w:b w:val="0"/>
        <w:bCs w:val="0"/>
        <w:i w:val="0"/>
        <w:iCs w:val="0"/>
        <w:strike w:val="0"/>
        <w:dstrike w:val="0"/>
        <w:color w:val="000000"/>
        <w:sz w:val="24"/>
        <w:szCs w:val="24"/>
        <w:u w:val="none"/>
        <w:vertAlign w:val="baseline"/>
      </w:rPr>
    </w:lvl>
    <w:lvl w:ilvl="1" w:tplc="D84C954C">
      <w:start w:val="1"/>
      <w:numFmt w:val="lowerLetter"/>
      <w:lvlText w:val="%2)"/>
      <w:lvlJc w:val="left"/>
      <w:pPr>
        <w:ind w:left="1003"/>
      </w:pPr>
      <w:rPr>
        <w:rFonts w:ascii="Times New Roman" w:eastAsia="Times New Roman" w:hAnsi="Times New Roman"/>
        <w:b w:val="0"/>
        <w:bCs w:val="0"/>
        <w:i w:val="0"/>
        <w:iCs w:val="0"/>
        <w:strike w:val="0"/>
        <w:dstrike w:val="0"/>
        <w:color w:val="000000"/>
        <w:sz w:val="24"/>
        <w:szCs w:val="24"/>
        <w:u w:val="none"/>
        <w:vertAlign w:val="baseline"/>
      </w:rPr>
    </w:lvl>
    <w:lvl w:ilvl="2" w:tplc="0F92C4D4">
      <w:start w:val="1"/>
      <w:numFmt w:val="lowerRoman"/>
      <w:lvlText w:val="%3"/>
      <w:lvlJc w:val="left"/>
      <w:pPr>
        <w:ind w:left="1723"/>
      </w:pPr>
      <w:rPr>
        <w:rFonts w:ascii="Times New Roman" w:eastAsia="Times New Roman" w:hAnsi="Times New Roman"/>
        <w:b w:val="0"/>
        <w:bCs w:val="0"/>
        <w:i w:val="0"/>
        <w:iCs w:val="0"/>
        <w:strike w:val="0"/>
        <w:dstrike w:val="0"/>
        <w:color w:val="000000"/>
        <w:sz w:val="24"/>
        <w:szCs w:val="24"/>
        <w:u w:val="none"/>
        <w:vertAlign w:val="baseline"/>
      </w:rPr>
    </w:lvl>
    <w:lvl w:ilvl="3" w:tplc="7E3EA8E6">
      <w:start w:val="1"/>
      <w:numFmt w:val="decimal"/>
      <w:lvlText w:val="%4"/>
      <w:lvlJc w:val="left"/>
      <w:pPr>
        <w:ind w:left="2443"/>
      </w:pPr>
      <w:rPr>
        <w:rFonts w:ascii="Times New Roman" w:eastAsia="Times New Roman" w:hAnsi="Times New Roman"/>
        <w:b w:val="0"/>
        <w:bCs w:val="0"/>
        <w:i w:val="0"/>
        <w:iCs w:val="0"/>
        <w:strike w:val="0"/>
        <w:dstrike w:val="0"/>
        <w:color w:val="000000"/>
        <w:sz w:val="24"/>
        <w:szCs w:val="24"/>
        <w:u w:val="none"/>
        <w:vertAlign w:val="baseline"/>
      </w:rPr>
    </w:lvl>
    <w:lvl w:ilvl="4" w:tplc="F0D606A4">
      <w:start w:val="1"/>
      <w:numFmt w:val="lowerLetter"/>
      <w:lvlText w:val="%5"/>
      <w:lvlJc w:val="left"/>
      <w:pPr>
        <w:ind w:left="3163"/>
      </w:pPr>
      <w:rPr>
        <w:rFonts w:ascii="Times New Roman" w:eastAsia="Times New Roman" w:hAnsi="Times New Roman"/>
        <w:b w:val="0"/>
        <w:bCs w:val="0"/>
        <w:i w:val="0"/>
        <w:iCs w:val="0"/>
        <w:strike w:val="0"/>
        <w:dstrike w:val="0"/>
        <w:color w:val="000000"/>
        <w:sz w:val="24"/>
        <w:szCs w:val="24"/>
        <w:u w:val="none"/>
        <w:vertAlign w:val="baseline"/>
      </w:rPr>
    </w:lvl>
    <w:lvl w:ilvl="5" w:tplc="435213D6">
      <w:start w:val="1"/>
      <w:numFmt w:val="lowerRoman"/>
      <w:lvlText w:val="%6"/>
      <w:lvlJc w:val="left"/>
      <w:pPr>
        <w:ind w:left="3883"/>
      </w:pPr>
      <w:rPr>
        <w:rFonts w:ascii="Times New Roman" w:eastAsia="Times New Roman" w:hAnsi="Times New Roman"/>
        <w:b w:val="0"/>
        <w:bCs w:val="0"/>
        <w:i w:val="0"/>
        <w:iCs w:val="0"/>
        <w:strike w:val="0"/>
        <w:dstrike w:val="0"/>
        <w:color w:val="000000"/>
        <w:sz w:val="24"/>
        <w:szCs w:val="24"/>
        <w:u w:val="none"/>
        <w:vertAlign w:val="baseline"/>
      </w:rPr>
    </w:lvl>
    <w:lvl w:ilvl="6" w:tplc="611AB530">
      <w:start w:val="1"/>
      <w:numFmt w:val="decimal"/>
      <w:lvlText w:val="%7"/>
      <w:lvlJc w:val="left"/>
      <w:pPr>
        <w:ind w:left="4603"/>
      </w:pPr>
      <w:rPr>
        <w:rFonts w:ascii="Times New Roman" w:eastAsia="Times New Roman" w:hAnsi="Times New Roman"/>
        <w:b w:val="0"/>
        <w:bCs w:val="0"/>
        <w:i w:val="0"/>
        <w:iCs w:val="0"/>
        <w:strike w:val="0"/>
        <w:dstrike w:val="0"/>
        <w:color w:val="000000"/>
        <w:sz w:val="24"/>
        <w:szCs w:val="24"/>
        <w:u w:val="none"/>
        <w:vertAlign w:val="baseline"/>
      </w:rPr>
    </w:lvl>
    <w:lvl w:ilvl="7" w:tplc="7B1429B0">
      <w:start w:val="1"/>
      <w:numFmt w:val="lowerLetter"/>
      <w:lvlText w:val="%8"/>
      <w:lvlJc w:val="left"/>
      <w:pPr>
        <w:ind w:left="5323"/>
      </w:pPr>
      <w:rPr>
        <w:rFonts w:ascii="Times New Roman" w:eastAsia="Times New Roman" w:hAnsi="Times New Roman"/>
        <w:b w:val="0"/>
        <w:bCs w:val="0"/>
        <w:i w:val="0"/>
        <w:iCs w:val="0"/>
        <w:strike w:val="0"/>
        <w:dstrike w:val="0"/>
        <w:color w:val="000000"/>
        <w:sz w:val="24"/>
        <w:szCs w:val="24"/>
        <w:u w:val="none"/>
        <w:vertAlign w:val="baseline"/>
      </w:rPr>
    </w:lvl>
    <w:lvl w:ilvl="8" w:tplc="A44EAE74">
      <w:start w:val="1"/>
      <w:numFmt w:val="lowerRoman"/>
      <w:lvlText w:val="%9"/>
      <w:lvlJc w:val="left"/>
      <w:pPr>
        <w:ind w:left="60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5">
    <w:nsid w:val="218517C5"/>
    <w:multiLevelType w:val="hybridMultilevel"/>
    <w:tmpl w:val="3A44AC42"/>
    <w:lvl w:ilvl="0" w:tplc="02ACD47C">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3720110A">
      <w:start w:val="1"/>
      <w:numFmt w:val="lowerLetter"/>
      <w:lvlText w:val="%2"/>
      <w:lvlJc w:val="left"/>
      <w:pPr>
        <w:ind w:left="1147"/>
      </w:pPr>
      <w:rPr>
        <w:rFonts w:ascii="Times New Roman" w:eastAsia="Times New Roman" w:hAnsi="Times New Roman"/>
        <w:b w:val="0"/>
        <w:bCs w:val="0"/>
        <w:i w:val="0"/>
        <w:iCs w:val="0"/>
        <w:strike w:val="0"/>
        <w:dstrike w:val="0"/>
        <w:color w:val="000000"/>
        <w:sz w:val="24"/>
        <w:szCs w:val="24"/>
        <w:u w:val="none"/>
        <w:vertAlign w:val="baseline"/>
      </w:rPr>
    </w:lvl>
    <w:lvl w:ilvl="2" w:tplc="03A6433C">
      <w:start w:val="1"/>
      <w:numFmt w:val="lowerRoman"/>
      <w:lvlText w:val="%3"/>
      <w:lvlJc w:val="left"/>
      <w:pPr>
        <w:ind w:left="1867"/>
      </w:pPr>
      <w:rPr>
        <w:rFonts w:ascii="Times New Roman" w:eastAsia="Times New Roman" w:hAnsi="Times New Roman"/>
        <w:b w:val="0"/>
        <w:bCs w:val="0"/>
        <w:i w:val="0"/>
        <w:iCs w:val="0"/>
        <w:strike w:val="0"/>
        <w:dstrike w:val="0"/>
        <w:color w:val="000000"/>
        <w:sz w:val="24"/>
        <w:szCs w:val="24"/>
        <w:u w:val="none"/>
        <w:vertAlign w:val="baseline"/>
      </w:rPr>
    </w:lvl>
    <w:lvl w:ilvl="3" w:tplc="E1783A38">
      <w:start w:val="1"/>
      <w:numFmt w:val="decimal"/>
      <w:lvlText w:val="%4"/>
      <w:lvlJc w:val="left"/>
      <w:pPr>
        <w:ind w:left="2587"/>
      </w:pPr>
      <w:rPr>
        <w:rFonts w:ascii="Times New Roman" w:eastAsia="Times New Roman" w:hAnsi="Times New Roman"/>
        <w:b w:val="0"/>
        <w:bCs w:val="0"/>
        <w:i w:val="0"/>
        <w:iCs w:val="0"/>
        <w:strike w:val="0"/>
        <w:dstrike w:val="0"/>
        <w:color w:val="000000"/>
        <w:sz w:val="24"/>
        <w:szCs w:val="24"/>
        <w:u w:val="none"/>
        <w:vertAlign w:val="baseline"/>
      </w:rPr>
    </w:lvl>
    <w:lvl w:ilvl="4" w:tplc="DC5C5BD2">
      <w:start w:val="1"/>
      <w:numFmt w:val="lowerLetter"/>
      <w:lvlText w:val="%5"/>
      <w:lvlJc w:val="left"/>
      <w:pPr>
        <w:ind w:left="3307"/>
      </w:pPr>
      <w:rPr>
        <w:rFonts w:ascii="Times New Roman" w:eastAsia="Times New Roman" w:hAnsi="Times New Roman"/>
        <w:b w:val="0"/>
        <w:bCs w:val="0"/>
        <w:i w:val="0"/>
        <w:iCs w:val="0"/>
        <w:strike w:val="0"/>
        <w:dstrike w:val="0"/>
        <w:color w:val="000000"/>
        <w:sz w:val="24"/>
        <w:szCs w:val="24"/>
        <w:u w:val="none"/>
        <w:vertAlign w:val="baseline"/>
      </w:rPr>
    </w:lvl>
    <w:lvl w:ilvl="5" w:tplc="E8246ECC">
      <w:start w:val="1"/>
      <w:numFmt w:val="lowerRoman"/>
      <w:lvlText w:val="%6"/>
      <w:lvlJc w:val="left"/>
      <w:pPr>
        <w:ind w:left="4027"/>
      </w:pPr>
      <w:rPr>
        <w:rFonts w:ascii="Times New Roman" w:eastAsia="Times New Roman" w:hAnsi="Times New Roman"/>
        <w:b w:val="0"/>
        <w:bCs w:val="0"/>
        <w:i w:val="0"/>
        <w:iCs w:val="0"/>
        <w:strike w:val="0"/>
        <w:dstrike w:val="0"/>
        <w:color w:val="000000"/>
        <w:sz w:val="24"/>
        <w:szCs w:val="24"/>
        <w:u w:val="none"/>
        <w:vertAlign w:val="baseline"/>
      </w:rPr>
    </w:lvl>
    <w:lvl w:ilvl="6" w:tplc="23EA0C8E">
      <w:start w:val="1"/>
      <w:numFmt w:val="decimal"/>
      <w:lvlText w:val="%7"/>
      <w:lvlJc w:val="left"/>
      <w:pPr>
        <w:ind w:left="4747"/>
      </w:pPr>
      <w:rPr>
        <w:rFonts w:ascii="Times New Roman" w:eastAsia="Times New Roman" w:hAnsi="Times New Roman"/>
        <w:b w:val="0"/>
        <w:bCs w:val="0"/>
        <w:i w:val="0"/>
        <w:iCs w:val="0"/>
        <w:strike w:val="0"/>
        <w:dstrike w:val="0"/>
        <w:color w:val="000000"/>
        <w:sz w:val="24"/>
        <w:szCs w:val="24"/>
        <w:u w:val="none"/>
        <w:vertAlign w:val="baseline"/>
      </w:rPr>
    </w:lvl>
    <w:lvl w:ilvl="7" w:tplc="EF3A24A6">
      <w:start w:val="1"/>
      <w:numFmt w:val="lowerLetter"/>
      <w:lvlText w:val="%8"/>
      <w:lvlJc w:val="left"/>
      <w:pPr>
        <w:ind w:left="5467"/>
      </w:pPr>
      <w:rPr>
        <w:rFonts w:ascii="Times New Roman" w:eastAsia="Times New Roman" w:hAnsi="Times New Roman"/>
        <w:b w:val="0"/>
        <w:bCs w:val="0"/>
        <w:i w:val="0"/>
        <w:iCs w:val="0"/>
        <w:strike w:val="0"/>
        <w:dstrike w:val="0"/>
        <w:color w:val="000000"/>
        <w:sz w:val="24"/>
        <w:szCs w:val="24"/>
        <w:u w:val="none"/>
        <w:vertAlign w:val="baseline"/>
      </w:rPr>
    </w:lvl>
    <w:lvl w:ilvl="8" w:tplc="48FA0B64">
      <w:start w:val="1"/>
      <w:numFmt w:val="lowerRoman"/>
      <w:lvlText w:val="%9"/>
      <w:lvlJc w:val="left"/>
      <w:pPr>
        <w:ind w:left="618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26490816"/>
    <w:multiLevelType w:val="hybridMultilevel"/>
    <w:tmpl w:val="BEA2E130"/>
    <w:lvl w:ilvl="0" w:tplc="7A92B3B4">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8EB896DA">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C42E91A0">
      <w:start w:val="1"/>
      <w:numFmt w:val="lowerRoman"/>
      <w:lvlText w:val="%3"/>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3" w:tplc="137E0CB2">
      <w:start w:val="1"/>
      <w:numFmt w:val="decimal"/>
      <w:lvlText w:val="%4"/>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4" w:tplc="71A8DE02">
      <w:start w:val="1"/>
      <w:numFmt w:val="lowerLetter"/>
      <w:lvlText w:val="%5"/>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5" w:tplc="6C8A5548">
      <w:start w:val="1"/>
      <w:numFmt w:val="lowerRoman"/>
      <w:lvlText w:val="%6"/>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6" w:tplc="21FC020C">
      <w:start w:val="1"/>
      <w:numFmt w:val="decimal"/>
      <w:lvlText w:val="%7"/>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7" w:tplc="EB443F3A">
      <w:start w:val="1"/>
      <w:numFmt w:val="lowerLetter"/>
      <w:lvlText w:val="%8"/>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8" w:tplc="E29898EE">
      <w:start w:val="1"/>
      <w:numFmt w:val="lowerRoman"/>
      <w:lvlText w:val="%9"/>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37492230"/>
    <w:multiLevelType w:val="hybridMultilevel"/>
    <w:tmpl w:val="695C6C70"/>
    <w:lvl w:ilvl="0" w:tplc="7A64C91A">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62EA23EE">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C9C4EA82">
      <w:start w:val="1"/>
      <w:numFmt w:val="lowerRoman"/>
      <w:lvlText w:val="%3"/>
      <w:lvlJc w:val="left"/>
      <w:pPr>
        <w:ind w:left="1317"/>
      </w:pPr>
      <w:rPr>
        <w:rFonts w:ascii="Times New Roman" w:eastAsia="Times New Roman" w:hAnsi="Times New Roman"/>
        <w:b w:val="0"/>
        <w:bCs w:val="0"/>
        <w:i w:val="0"/>
        <w:iCs w:val="0"/>
        <w:strike w:val="0"/>
        <w:dstrike w:val="0"/>
        <w:color w:val="000000"/>
        <w:sz w:val="24"/>
        <w:szCs w:val="24"/>
        <w:u w:val="none"/>
        <w:vertAlign w:val="baseline"/>
      </w:rPr>
    </w:lvl>
    <w:lvl w:ilvl="3" w:tplc="0E727452">
      <w:start w:val="1"/>
      <w:numFmt w:val="decimal"/>
      <w:lvlText w:val="%4"/>
      <w:lvlJc w:val="left"/>
      <w:pPr>
        <w:ind w:left="2037"/>
      </w:pPr>
      <w:rPr>
        <w:rFonts w:ascii="Times New Roman" w:eastAsia="Times New Roman" w:hAnsi="Times New Roman"/>
        <w:b w:val="0"/>
        <w:bCs w:val="0"/>
        <w:i w:val="0"/>
        <w:iCs w:val="0"/>
        <w:strike w:val="0"/>
        <w:dstrike w:val="0"/>
        <w:color w:val="000000"/>
        <w:sz w:val="24"/>
        <w:szCs w:val="24"/>
        <w:u w:val="none"/>
        <w:vertAlign w:val="baseline"/>
      </w:rPr>
    </w:lvl>
    <w:lvl w:ilvl="4" w:tplc="0632034E">
      <w:start w:val="1"/>
      <w:numFmt w:val="lowerLetter"/>
      <w:lvlText w:val="%5"/>
      <w:lvlJc w:val="left"/>
      <w:pPr>
        <w:ind w:left="2757"/>
      </w:pPr>
      <w:rPr>
        <w:rFonts w:ascii="Times New Roman" w:eastAsia="Times New Roman" w:hAnsi="Times New Roman"/>
        <w:b w:val="0"/>
        <w:bCs w:val="0"/>
        <w:i w:val="0"/>
        <w:iCs w:val="0"/>
        <w:strike w:val="0"/>
        <w:dstrike w:val="0"/>
        <w:color w:val="000000"/>
        <w:sz w:val="24"/>
        <w:szCs w:val="24"/>
        <w:u w:val="none"/>
        <w:vertAlign w:val="baseline"/>
      </w:rPr>
    </w:lvl>
    <w:lvl w:ilvl="5" w:tplc="3A785750">
      <w:start w:val="1"/>
      <w:numFmt w:val="lowerRoman"/>
      <w:lvlText w:val="%6"/>
      <w:lvlJc w:val="left"/>
      <w:pPr>
        <w:ind w:left="3477"/>
      </w:pPr>
      <w:rPr>
        <w:rFonts w:ascii="Times New Roman" w:eastAsia="Times New Roman" w:hAnsi="Times New Roman"/>
        <w:b w:val="0"/>
        <w:bCs w:val="0"/>
        <w:i w:val="0"/>
        <w:iCs w:val="0"/>
        <w:strike w:val="0"/>
        <w:dstrike w:val="0"/>
        <w:color w:val="000000"/>
        <w:sz w:val="24"/>
        <w:szCs w:val="24"/>
        <w:u w:val="none"/>
        <w:vertAlign w:val="baseline"/>
      </w:rPr>
    </w:lvl>
    <w:lvl w:ilvl="6" w:tplc="00DEBFA8">
      <w:start w:val="1"/>
      <w:numFmt w:val="decimal"/>
      <w:lvlText w:val="%7"/>
      <w:lvlJc w:val="left"/>
      <w:pPr>
        <w:ind w:left="4197"/>
      </w:pPr>
      <w:rPr>
        <w:rFonts w:ascii="Times New Roman" w:eastAsia="Times New Roman" w:hAnsi="Times New Roman"/>
        <w:b w:val="0"/>
        <w:bCs w:val="0"/>
        <w:i w:val="0"/>
        <w:iCs w:val="0"/>
        <w:strike w:val="0"/>
        <w:dstrike w:val="0"/>
        <w:color w:val="000000"/>
        <w:sz w:val="24"/>
        <w:szCs w:val="24"/>
        <w:u w:val="none"/>
        <w:vertAlign w:val="baseline"/>
      </w:rPr>
    </w:lvl>
    <w:lvl w:ilvl="7" w:tplc="3C528480">
      <w:start w:val="1"/>
      <w:numFmt w:val="lowerLetter"/>
      <w:lvlText w:val="%8"/>
      <w:lvlJc w:val="left"/>
      <w:pPr>
        <w:ind w:left="4917"/>
      </w:pPr>
      <w:rPr>
        <w:rFonts w:ascii="Times New Roman" w:eastAsia="Times New Roman" w:hAnsi="Times New Roman"/>
        <w:b w:val="0"/>
        <w:bCs w:val="0"/>
        <w:i w:val="0"/>
        <w:iCs w:val="0"/>
        <w:strike w:val="0"/>
        <w:dstrike w:val="0"/>
        <w:color w:val="000000"/>
        <w:sz w:val="24"/>
        <w:szCs w:val="24"/>
        <w:u w:val="none"/>
        <w:vertAlign w:val="baseline"/>
      </w:rPr>
    </w:lvl>
    <w:lvl w:ilvl="8" w:tplc="A29A719C">
      <w:start w:val="1"/>
      <w:numFmt w:val="lowerRoman"/>
      <w:lvlText w:val="%9"/>
      <w:lvlJc w:val="left"/>
      <w:pPr>
        <w:ind w:left="563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nsid w:val="3A86770E"/>
    <w:multiLevelType w:val="hybridMultilevel"/>
    <w:tmpl w:val="4732AAA4"/>
    <w:lvl w:ilvl="0" w:tplc="004E20FE">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20E077BC">
      <w:start w:val="1"/>
      <w:numFmt w:val="decimal"/>
      <w:lvlText w:val="%2)"/>
      <w:lvlJc w:val="left"/>
      <w:pPr>
        <w:ind w:left="711"/>
      </w:pPr>
      <w:rPr>
        <w:rFonts w:ascii="Times New Roman" w:eastAsia="Times New Roman" w:hAnsi="Times New Roman"/>
        <w:b w:val="0"/>
        <w:bCs w:val="0"/>
        <w:i w:val="0"/>
        <w:iCs w:val="0"/>
        <w:strike w:val="0"/>
        <w:dstrike w:val="0"/>
        <w:color w:val="000000"/>
        <w:sz w:val="24"/>
        <w:szCs w:val="24"/>
        <w:u w:val="none"/>
        <w:vertAlign w:val="baseline"/>
      </w:rPr>
    </w:lvl>
    <w:lvl w:ilvl="2" w:tplc="E460E022">
      <w:start w:val="1"/>
      <w:numFmt w:val="lowerRoman"/>
      <w:lvlText w:val="%3"/>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3" w:tplc="059ED96C">
      <w:start w:val="1"/>
      <w:numFmt w:val="decimal"/>
      <w:lvlText w:val="%4"/>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4" w:tplc="A21CA036">
      <w:start w:val="1"/>
      <w:numFmt w:val="lowerLetter"/>
      <w:lvlText w:val="%5"/>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5" w:tplc="AC8CFFF2">
      <w:start w:val="1"/>
      <w:numFmt w:val="lowerRoman"/>
      <w:lvlText w:val="%6"/>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6" w:tplc="76842EB2">
      <w:start w:val="1"/>
      <w:numFmt w:val="decimal"/>
      <w:lvlText w:val="%7"/>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7" w:tplc="B5B09AD4">
      <w:start w:val="1"/>
      <w:numFmt w:val="lowerLetter"/>
      <w:lvlText w:val="%8"/>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8" w:tplc="6630A98A">
      <w:start w:val="1"/>
      <w:numFmt w:val="lowerRoman"/>
      <w:lvlText w:val="%9"/>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9">
    <w:nsid w:val="420743AC"/>
    <w:multiLevelType w:val="hybridMultilevel"/>
    <w:tmpl w:val="B3AC6F7A"/>
    <w:lvl w:ilvl="0" w:tplc="23F24EA2">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2048ECF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8E28FAA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036ECB4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D6B20C6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EB2880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57327CD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3864CD8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4A1C8CE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0">
    <w:nsid w:val="454642D9"/>
    <w:multiLevelType w:val="hybridMultilevel"/>
    <w:tmpl w:val="8FCE7F22"/>
    <w:lvl w:ilvl="0" w:tplc="A98026EC">
      <w:start w:val="1"/>
      <w:numFmt w:val="decimal"/>
      <w:lvlText w:val="%1."/>
      <w:lvlJc w:val="left"/>
      <w:pPr>
        <w:ind w:left="331"/>
      </w:pPr>
      <w:rPr>
        <w:rFonts w:ascii="Times New Roman" w:eastAsia="Times New Roman" w:hAnsi="Times New Roman"/>
        <w:b w:val="0"/>
        <w:bCs w:val="0"/>
        <w:i w:val="0"/>
        <w:iCs w:val="0"/>
        <w:strike w:val="0"/>
        <w:dstrike w:val="0"/>
        <w:color w:val="000000"/>
        <w:sz w:val="24"/>
        <w:szCs w:val="24"/>
        <w:u w:val="none"/>
        <w:vertAlign w:val="baseline"/>
      </w:rPr>
    </w:lvl>
    <w:lvl w:ilvl="1" w:tplc="994EECA8">
      <w:start w:val="1"/>
      <w:numFmt w:val="decimal"/>
      <w:lvlText w:val="%2)"/>
      <w:lvlJc w:val="left"/>
      <w:pPr>
        <w:ind w:left="557"/>
      </w:pPr>
      <w:rPr>
        <w:rFonts w:ascii="Times New Roman" w:eastAsia="Times New Roman" w:hAnsi="Times New Roman"/>
        <w:b w:val="0"/>
        <w:bCs w:val="0"/>
        <w:i w:val="0"/>
        <w:iCs w:val="0"/>
        <w:strike w:val="0"/>
        <w:dstrike w:val="0"/>
        <w:color w:val="000000"/>
        <w:sz w:val="24"/>
        <w:szCs w:val="24"/>
        <w:u w:val="none"/>
        <w:vertAlign w:val="baseline"/>
      </w:rPr>
    </w:lvl>
    <w:lvl w:ilvl="2" w:tplc="A5508B5C">
      <w:start w:val="1"/>
      <w:numFmt w:val="lowerRoman"/>
      <w:lvlText w:val="%3"/>
      <w:lvlJc w:val="left"/>
      <w:pPr>
        <w:ind w:left="1286"/>
      </w:pPr>
      <w:rPr>
        <w:rFonts w:ascii="Times New Roman" w:eastAsia="Times New Roman" w:hAnsi="Times New Roman"/>
        <w:b w:val="0"/>
        <w:bCs w:val="0"/>
        <w:i w:val="0"/>
        <w:iCs w:val="0"/>
        <w:strike w:val="0"/>
        <w:dstrike w:val="0"/>
        <w:color w:val="000000"/>
        <w:sz w:val="24"/>
        <w:szCs w:val="24"/>
        <w:u w:val="none"/>
        <w:vertAlign w:val="baseline"/>
      </w:rPr>
    </w:lvl>
    <w:lvl w:ilvl="3" w:tplc="E3F249F0">
      <w:start w:val="1"/>
      <w:numFmt w:val="decimal"/>
      <w:lvlText w:val="%4"/>
      <w:lvlJc w:val="left"/>
      <w:pPr>
        <w:ind w:left="2006"/>
      </w:pPr>
      <w:rPr>
        <w:rFonts w:ascii="Times New Roman" w:eastAsia="Times New Roman" w:hAnsi="Times New Roman"/>
        <w:b w:val="0"/>
        <w:bCs w:val="0"/>
        <w:i w:val="0"/>
        <w:iCs w:val="0"/>
        <w:strike w:val="0"/>
        <w:dstrike w:val="0"/>
        <w:color w:val="000000"/>
        <w:sz w:val="24"/>
        <w:szCs w:val="24"/>
        <w:u w:val="none"/>
        <w:vertAlign w:val="baseline"/>
      </w:rPr>
    </w:lvl>
    <w:lvl w:ilvl="4" w:tplc="F4BEA6B4">
      <w:start w:val="1"/>
      <w:numFmt w:val="lowerLetter"/>
      <w:lvlText w:val="%5"/>
      <w:lvlJc w:val="left"/>
      <w:pPr>
        <w:ind w:left="2726"/>
      </w:pPr>
      <w:rPr>
        <w:rFonts w:ascii="Times New Roman" w:eastAsia="Times New Roman" w:hAnsi="Times New Roman"/>
        <w:b w:val="0"/>
        <w:bCs w:val="0"/>
        <w:i w:val="0"/>
        <w:iCs w:val="0"/>
        <w:strike w:val="0"/>
        <w:dstrike w:val="0"/>
        <w:color w:val="000000"/>
        <w:sz w:val="24"/>
        <w:szCs w:val="24"/>
        <w:u w:val="none"/>
        <w:vertAlign w:val="baseline"/>
      </w:rPr>
    </w:lvl>
    <w:lvl w:ilvl="5" w:tplc="D6FACCE0">
      <w:start w:val="1"/>
      <w:numFmt w:val="lowerRoman"/>
      <w:lvlText w:val="%6"/>
      <w:lvlJc w:val="left"/>
      <w:pPr>
        <w:ind w:left="3446"/>
      </w:pPr>
      <w:rPr>
        <w:rFonts w:ascii="Times New Roman" w:eastAsia="Times New Roman" w:hAnsi="Times New Roman"/>
        <w:b w:val="0"/>
        <w:bCs w:val="0"/>
        <w:i w:val="0"/>
        <w:iCs w:val="0"/>
        <w:strike w:val="0"/>
        <w:dstrike w:val="0"/>
        <w:color w:val="000000"/>
        <w:sz w:val="24"/>
        <w:szCs w:val="24"/>
        <w:u w:val="none"/>
        <w:vertAlign w:val="baseline"/>
      </w:rPr>
    </w:lvl>
    <w:lvl w:ilvl="6" w:tplc="4BBA96F2">
      <w:start w:val="1"/>
      <w:numFmt w:val="decimal"/>
      <w:lvlText w:val="%7"/>
      <w:lvlJc w:val="left"/>
      <w:pPr>
        <w:ind w:left="4166"/>
      </w:pPr>
      <w:rPr>
        <w:rFonts w:ascii="Times New Roman" w:eastAsia="Times New Roman" w:hAnsi="Times New Roman"/>
        <w:b w:val="0"/>
        <w:bCs w:val="0"/>
        <w:i w:val="0"/>
        <w:iCs w:val="0"/>
        <w:strike w:val="0"/>
        <w:dstrike w:val="0"/>
        <w:color w:val="000000"/>
        <w:sz w:val="24"/>
        <w:szCs w:val="24"/>
        <w:u w:val="none"/>
        <w:vertAlign w:val="baseline"/>
      </w:rPr>
    </w:lvl>
    <w:lvl w:ilvl="7" w:tplc="66846308">
      <w:start w:val="1"/>
      <w:numFmt w:val="lowerLetter"/>
      <w:lvlText w:val="%8"/>
      <w:lvlJc w:val="left"/>
      <w:pPr>
        <w:ind w:left="4886"/>
      </w:pPr>
      <w:rPr>
        <w:rFonts w:ascii="Times New Roman" w:eastAsia="Times New Roman" w:hAnsi="Times New Roman"/>
        <w:b w:val="0"/>
        <w:bCs w:val="0"/>
        <w:i w:val="0"/>
        <w:iCs w:val="0"/>
        <w:strike w:val="0"/>
        <w:dstrike w:val="0"/>
        <w:color w:val="000000"/>
        <w:sz w:val="24"/>
        <w:szCs w:val="24"/>
        <w:u w:val="none"/>
        <w:vertAlign w:val="baseline"/>
      </w:rPr>
    </w:lvl>
    <w:lvl w:ilvl="8" w:tplc="A73C2262">
      <w:start w:val="1"/>
      <w:numFmt w:val="lowerRoman"/>
      <w:lvlText w:val="%9"/>
      <w:lvlJc w:val="left"/>
      <w:pPr>
        <w:ind w:left="560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nsid w:val="59D8726A"/>
    <w:multiLevelType w:val="hybridMultilevel"/>
    <w:tmpl w:val="3DC2B116"/>
    <w:lvl w:ilvl="0" w:tplc="4CD030F8">
      <w:start w:val="1"/>
      <w:numFmt w:val="decimal"/>
      <w:lvlText w:val="%1."/>
      <w:lvlJc w:val="left"/>
      <w:pPr>
        <w:ind w:left="341"/>
      </w:pPr>
      <w:rPr>
        <w:rFonts w:ascii="Times New Roman" w:eastAsia="Times New Roman" w:hAnsi="Times New Roman"/>
        <w:b w:val="0"/>
        <w:bCs w:val="0"/>
        <w:i w:val="0"/>
        <w:iCs w:val="0"/>
        <w:strike w:val="0"/>
        <w:dstrike w:val="0"/>
        <w:color w:val="000000"/>
        <w:sz w:val="24"/>
        <w:szCs w:val="24"/>
        <w:u w:val="none"/>
        <w:vertAlign w:val="baseline"/>
      </w:rPr>
    </w:lvl>
    <w:lvl w:ilvl="1" w:tplc="12B64028">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C5FA7B6C">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5106D31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99003358">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2C16A3AA">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2180ACF2">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3C4F638">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7E04F9A6">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60C83431"/>
    <w:multiLevelType w:val="hybridMultilevel"/>
    <w:tmpl w:val="D868C41C"/>
    <w:lvl w:ilvl="0" w:tplc="DAA2F7C4">
      <w:start w:val="1"/>
      <w:numFmt w:val="decimal"/>
      <w:lvlText w:val="%1."/>
      <w:lvlJc w:val="left"/>
      <w:pPr>
        <w:ind w:left="480"/>
      </w:pPr>
      <w:rPr>
        <w:rFonts w:ascii="Times New Roman" w:eastAsia="Times New Roman" w:hAnsi="Times New Roman"/>
        <w:b w:val="0"/>
        <w:bCs w:val="0"/>
        <w:i w:val="0"/>
        <w:iCs w:val="0"/>
        <w:strike w:val="0"/>
        <w:dstrike w:val="0"/>
        <w:color w:val="000000"/>
        <w:sz w:val="24"/>
        <w:szCs w:val="24"/>
        <w:u w:val="none"/>
        <w:vertAlign w:val="baseline"/>
      </w:rPr>
    </w:lvl>
    <w:lvl w:ilvl="1" w:tplc="A32C5950">
      <w:start w:val="1"/>
      <w:numFmt w:val="lowerLetter"/>
      <w:lvlText w:val="%2)"/>
      <w:lvlJc w:val="left"/>
      <w:pPr>
        <w:ind w:left="480"/>
      </w:pPr>
      <w:rPr>
        <w:rFonts w:ascii="Times New Roman" w:eastAsia="Times New Roman" w:hAnsi="Times New Roman"/>
        <w:b w:val="0"/>
        <w:bCs w:val="0"/>
        <w:i w:val="0"/>
        <w:iCs w:val="0"/>
        <w:strike w:val="0"/>
        <w:dstrike w:val="0"/>
        <w:color w:val="000000"/>
        <w:sz w:val="24"/>
        <w:szCs w:val="24"/>
        <w:u w:val="none"/>
        <w:vertAlign w:val="baseline"/>
      </w:rPr>
    </w:lvl>
    <w:lvl w:ilvl="2" w:tplc="B51EF446">
      <w:start w:val="1"/>
      <w:numFmt w:val="lowerRoman"/>
      <w:lvlText w:val="%3"/>
      <w:lvlJc w:val="left"/>
      <w:pPr>
        <w:ind w:left="1560"/>
      </w:pPr>
      <w:rPr>
        <w:rFonts w:ascii="Times New Roman" w:eastAsia="Times New Roman" w:hAnsi="Times New Roman"/>
        <w:b w:val="0"/>
        <w:bCs w:val="0"/>
        <w:i w:val="0"/>
        <w:iCs w:val="0"/>
        <w:strike w:val="0"/>
        <w:dstrike w:val="0"/>
        <w:color w:val="000000"/>
        <w:sz w:val="24"/>
        <w:szCs w:val="24"/>
        <w:u w:val="none"/>
        <w:vertAlign w:val="baseline"/>
      </w:rPr>
    </w:lvl>
    <w:lvl w:ilvl="3" w:tplc="A5CAD348">
      <w:start w:val="1"/>
      <w:numFmt w:val="decimal"/>
      <w:lvlText w:val="%4"/>
      <w:lvlJc w:val="left"/>
      <w:pPr>
        <w:ind w:left="2280"/>
      </w:pPr>
      <w:rPr>
        <w:rFonts w:ascii="Times New Roman" w:eastAsia="Times New Roman" w:hAnsi="Times New Roman"/>
        <w:b w:val="0"/>
        <w:bCs w:val="0"/>
        <w:i w:val="0"/>
        <w:iCs w:val="0"/>
        <w:strike w:val="0"/>
        <w:dstrike w:val="0"/>
        <w:color w:val="000000"/>
        <w:sz w:val="24"/>
        <w:szCs w:val="24"/>
        <w:u w:val="none"/>
        <w:vertAlign w:val="baseline"/>
      </w:rPr>
    </w:lvl>
    <w:lvl w:ilvl="4" w:tplc="11261B62">
      <w:start w:val="1"/>
      <w:numFmt w:val="lowerLetter"/>
      <w:lvlText w:val="%5"/>
      <w:lvlJc w:val="left"/>
      <w:pPr>
        <w:ind w:left="3000"/>
      </w:pPr>
      <w:rPr>
        <w:rFonts w:ascii="Times New Roman" w:eastAsia="Times New Roman" w:hAnsi="Times New Roman"/>
        <w:b w:val="0"/>
        <w:bCs w:val="0"/>
        <w:i w:val="0"/>
        <w:iCs w:val="0"/>
        <w:strike w:val="0"/>
        <w:dstrike w:val="0"/>
        <w:color w:val="000000"/>
        <w:sz w:val="24"/>
        <w:szCs w:val="24"/>
        <w:u w:val="none"/>
        <w:vertAlign w:val="baseline"/>
      </w:rPr>
    </w:lvl>
    <w:lvl w:ilvl="5" w:tplc="D758DFB0">
      <w:start w:val="1"/>
      <w:numFmt w:val="lowerRoman"/>
      <w:lvlText w:val="%6"/>
      <w:lvlJc w:val="left"/>
      <w:pPr>
        <w:ind w:left="3720"/>
      </w:pPr>
      <w:rPr>
        <w:rFonts w:ascii="Times New Roman" w:eastAsia="Times New Roman" w:hAnsi="Times New Roman"/>
        <w:b w:val="0"/>
        <w:bCs w:val="0"/>
        <w:i w:val="0"/>
        <w:iCs w:val="0"/>
        <w:strike w:val="0"/>
        <w:dstrike w:val="0"/>
        <w:color w:val="000000"/>
        <w:sz w:val="24"/>
        <w:szCs w:val="24"/>
        <w:u w:val="none"/>
        <w:vertAlign w:val="baseline"/>
      </w:rPr>
    </w:lvl>
    <w:lvl w:ilvl="6" w:tplc="FC76FEAC">
      <w:start w:val="1"/>
      <w:numFmt w:val="decimal"/>
      <w:lvlText w:val="%7"/>
      <w:lvlJc w:val="left"/>
      <w:pPr>
        <w:ind w:left="4440"/>
      </w:pPr>
      <w:rPr>
        <w:rFonts w:ascii="Times New Roman" w:eastAsia="Times New Roman" w:hAnsi="Times New Roman"/>
        <w:b w:val="0"/>
        <w:bCs w:val="0"/>
        <w:i w:val="0"/>
        <w:iCs w:val="0"/>
        <w:strike w:val="0"/>
        <w:dstrike w:val="0"/>
        <w:color w:val="000000"/>
        <w:sz w:val="24"/>
        <w:szCs w:val="24"/>
        <w:u w:val="none"/>
        <w:vertAlign w:val="baseline"/>
      </w:rPr>
    </w:lvl>
    <w:lvl w:ilvl="7" w:tplc="D5082746">
      <w:start w:val="1"/>
      <w:numFmt w:val="lowerLetter"/>
      <w:lvlText w:val="%8"/>
      <w:lvlJc w:val="left"/>
      <w:pPr>
        <w:ind w:left="5160"/>
      </w:pPr>
      <w:rPr>
        <w:rFonts w:ascii="Times New Roman" w:eastAsia="Times New Roman" w:hAnsi="Times New Roman"/>
        <w:b w:val="0"/>
        <w:bCs w:val="0"/>
        <w:i w:val="0"/>
        <w:iCs w:val="0"/>
        <w:strike w:val="0"/>
        <w:dstrike w:val="0"/>
        <w:color w:val="000000"/>
        <w:sz w:val="24"/>
        <w:szCs w:val="24"/>
        <w:u w:val="none"/>
        <w:vertAlign w:val="baseline"/>
      </w:rPr>
    </w:lvl>
    <w:lvl w:ilvl="8" w:tplc="F064C48A">
      <w:start w:val="1"/>
      <w:numFmt w:val="lowerRoman"/>
      <w:lvlText w:val="%9"/>
      <w:lvlJc w:val="left"/>
      <w:pPr>
        <w:ind w:left="58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3">
    <w:nsid w:val="719D5C8C"/>
    <w:multiLevelType w:val="hybridMultilevel"/>
    <w:tmpl w:val="65FE328A"/>
    <w:lvl w:ilvl="0" w:tplc="2ED28DFC">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966C59CE">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A45C0146">
      <w:start w:val="1"/>
      <w:numFmt w:val="lowerRoman"/>
      <w:lvlText w:val="%3"/>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3" w:tplc="2F4AADBE">
      <w:start w:val="1"/>
      <w:numFmt w:val="decimal"/>
      <w:lvlText w:val="%4"/>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4" w:tplc="0468722C">
      <w:start w:val="1"/>
      <w:numFmt w:val="lowerLetter"/>
      <w:lvlText w:val="%5"/>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5" w:tplc="A44EB976">
      <w:start w:val="1"/>
      <w:numFmt w:val="lowerRoman"/>
      <w:lvlText w:val="%6"/>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6" w:tplc="572CACBA">
      <w:start w:val="1"/>
      <w:numFmt w:val="decimal"/>
      <w:lvlText w:val="%7"/>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7" w:tplc="0632FB20">
      <w:start w:val="1"/>
      <w:numFmt w:val="lowerLetter"/>
      <w:lvlText w:val="%8"/>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8" w:tplc="A09CEEAE">
      <w:start w:val="1"/>
      <w:numFmt w:val="lowerRoman"/>
      <w:lvlText w:val="%9"/>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DB014E3"/>
    <w:multiLevelType w:val="hybridMultilevel"/>
    <w:tmpl w:val="16C86AE0"/>
    <w:lvl w:ilvl="0" w:tplc="836AFFD4">
      <w:start w:val="1"/>
      <w:numFmt w:val="decimal"/>
      <w:lvlText w:val="%1."/>
      <w:lvlJc w:val="left"/>
      <w:pPr>
        <w:ind w:left="351"/>
      </w:pPr>
      <w:rPr>
        <w:rFonts w:ascii="Times New Roman" w:eastAsia="Times New Roman" w:hAnsi="Times New Roman"/>
        <w:b w:val="0"/>
        <w:bCs w:val="0"/>
        <w:i w:val="0"/>
        <w:iCs w:val="0"/>
        <w:strike w:val="0"/>
        <w:dstrike w:val="0"/>
        <w:color w:val="000000"/>
        <w:sz w:val="24"/>
        <w:szCs w:val="24"/>
        <w:u w:val="none"/>
        <w:vertAlign w:val="baseline"/>
      </w:rPr>
    </w:lvl>
    <w:lvl w:ilvl="1" w:tplc="F0BCE780">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B330E9BA">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33DAACC6">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0947430">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33C6346">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14567256">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D892EAE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25DAA9B0">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22"/>
  </w:num>
  <w:num w:numId="26">
    <w:abstractNumId w:val="27"/>
  </w:num>
  <w:num w:numId="27">
    <w:abstractNumId w:val="31"/>
  </w:num>
  <w:num w:numId="28">
    <w:abstractNumId w:val="33"/>
  </w:num>
  <w:num w:numId="29">
    <w:abstractNumId w:val="26"/>
  </w:num>
  <w:num w:numId="30">
    <w:abstractNumId w:val="30"/>
  </w:num>
  <w:num w:numId="31">
    <w:abstractNumId w:val="28"/>
  </w:num>
  <w:num w:numId="32">
    <w:abstractNumId w:val="32"/>
  </w:num>
  <w:num w:numId="33">
    <w:abstractNumId w:val="29"/>
  </w:num>
  <w:num w:numId="3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21226"/>
    <w:rsid w:val="00023119"/>
    <w:rsid w:val="0002337E"/>
    <w:rsid w:val="00031ACE"/>
    <w:rsid w:val="00031F57"/>
    <w:rsid w:val="0003281D"/>
    <w:rsid w:val="00034C07"/>
    <w:rsid w:val="0004554A"/>
    <w:rsid w:val="0006371D"/>
    <w:rsid w:val="00064A13"/>
    <w:rsid w:val="0006535F"/>
    <w:rsid w:val="000653E7"/>
    <w:rsid w:val="00065C50"/>
    <w:rsid w:val="00066BF9"/>
    <w:rsid w:val="00066FD8"/>
    <w:rsid w:val="0007354C"/>
    <w:rsid w:val="0009038E"/>
    <w:rsid w:val="000A14B1"/>
    <w:rsid w:val="000A15E6"/>
    <w:rsid w:val="000A47CF"/>
    <w:rsid w:val="000B2DA2"/>
    <w:rsid w:val="000B3DED"/>
    <w:rsid w:val="000B47B3"/>
    <w:rsid w:val="000B515B"/>
    <w:rsid w:val="000B6374"/>
    <w:rsid w:val="000C2E6F"/>
    <w:rsid w:val="000C7D11"/>
    <w:rsid w:val="000D236A"/>
    <w:rsid w:val="000E1828"/>
    <w:rsid w:val="000E2CB9"/>
    <w:rsid w:val="000E4F0A"/>
    <w:rsid w:val="000F12E4"/>
    <w:rsid w:val="000F4B10"/>
    <w:rsid w:val="001014B6"/>
    <w:rsid w:val="001070D3"/>
    <w:rsid w:val="00122237"/>
    <w:rsid w:val="001225FA"/>
    <w:rsid w:val="00123498"/>
    <w:rsid w:val="001242CC"/>
    <w:rsid w:val="0013192F"/>
    <w:rsid w:val="00132BEE"/>
    <w:rsid w:val="001333F5"/>
    <w:rsid w:val="00143154"/>
    <w:rsid w:val="0014456B"/>
    <w:rsid w:val="001538B9"/>
    <w:rsid w:val="00153E33"/>
    <w:rsid w:val="00160B89"/>
    <w:rsid w:val="00164729"/>
    <w:rsid w:val="0016526D"/>
    <w:rsid w:val="00174CB4"/>
    <w:rsid w:val="001831FA"/>
    <w:rsid w:val="001A5291"/>
    <w:rsid w:val="001B1AFB"/>
    <w:rsid w:val="001B4931"/>
    <w:rsid w:val="001B53D7"/>
    <w:rsid w:val="001B5F4B"/>
    <w:rsid w:val="001B669E"/>
    <w:rsid w:val="001C36ED"/>
    <w:rsid w:val="001C5815"/>
    <w:rsid w:val="001D3E9F"/>
    <w:rsid w:val="001D4737"/>
    <w:rsid w:val="001E1D59"/>
    <w:rsid w:val="001E33CD"/>
    <w:rsid w:val="001E3483"/>
    <w:rsid w:val="001F464F"/>
    <w:rsid w:val="001F5237"/>
    <w:rsid w:val="00201957"/>
    <w:rsid w:val="0020240B"/>
    <w:rsid w:val="002054C5"/>
    <w:rsid w:val="00207667"/>
    <w:rsid w:val="00207D2A"/>
    <w:rsid w:val="00210215"/>
    <w:rsid w:val="002108E2"/>
    <w:rsid w:val="00210BE0"/>
    <w:rsid w:val="00212BFD"/>
    <w:rsid w:val="002130A9"/>
    <w:rsid w:val="00215DE1"/>
    <w:rsid w:val="00216986"/>
    <w:rsid w:val="00226296"/>
    <w:rsid w:val="00226E9D"/>
    <w:rsid w:val="0022735D"/>
    <w:rsid w:val="00227F7F"/>
    <w:rsid w:val="002346C3"/>
    <w:rsid w:val="00235CD8"/>
    <w:rsid w:val="00244CDA"/>
    <w:rsid w:val="00246C84"/>
    <w:rsid w:val="00252DD3"/>
    <w:rsid w:val="002810B1"/>
    <w:rsid w:val="002819E4"/>
    <w:rsid w:val="00284F77"/>
    <w:rsid w:val="0029671A"/>
    <w:rsid w:val="002A04B8"/>
    <w:rsid w:val="002A1E01"/>
    <w:rsid w:val="002A3FBA"/>
    <w:rsid w:val="002A70B1"/>
    <w:rsid w:val="002A76E1"/>
    <w:rsid w:val="002B3049"/>
    <w:rsid w:val="002C2C24"/>
    <w:rsid w:val="002C38BD"/>
    <w:rsid w:val="002C74A9"/>
    <w:rsid w:val="002D3FDA"/>
    <w:rsid w:val="002D4E9D"/>
    <w:rsid w:val="002D755F"/>
    <w:rsid w:val="002E01AF"/>
    <w:rsid w:val="002E038F"/>
    <w:rsid w:val="003000AF"/>
    <w:rsid w:val="00305B22"/>
    <w:rsid w:val="00310506"/>
    <w:rsid w:val="003224DE"/>
    <w:rsid w:val="003228DC"/>
    <w:rsid w:val="003312BE"/>
    <w:rsid w:val="00336014"/>
    <w:rsid w:val="00340D16"/>
    <w:rsid w:val="00346D4B"/>
    <w:rsid w:val="00354A23"/>
    <w:rsid w:val="00355714"/>
    <w:rsid w:val="00356720"/>
    <w:rsid w:val="003569F0"/>
    <w:rsid w:val="00357638"/>
    <w:rsid w:val="00373257"/>
    <w:rsid w:val="003754FA"/>
    <w:rsid w:val="00376463"/>
    <w:rsid w:val="00383494"/>
    <w:rsid w:val="00383F8B"/>
    <w:rsid w:val="0038677F"/>
    <w:rsid w:val="003927D0"/>
    <w:rsid w:val="00392FD3"/>
    <w:rsid w:val="003A1D2D"/>
    <w:rsid w:val="003B4ED5"/>
    <w:rsid w:val="003B6362"/>
    <w:rsid w:val="003C53F3"/>
    <w:rsid w:val="003D067B"/>
    <w:rsid w:val="003D6582"/>
    <w:rsid w:val="003D6D8D"/>
    <w:rsid w:val="003E3C6D"/>
    <w:rsid w:val="003F55BC"/>
    <w:rsid w:val="0040191D"/>
    <w:rsid w:val="004028A6"/>
    <w:rsid w:val="0043095E"/>
    <w:rsid w:val="004318FB"/>
    <w:rsid w:val="00432D74"/>
    <w:rsid w:val="00434671"/>
    <w:rsid w:val="00434CE0"/>
    <w:rsid w:val="00453D9A"/>
    <w:rsid w:val="00456AB1"/>
    <w:rsid w:val="00456F65"/>
    <w:rsid w:val="004571D0"/>
    <w:rsid w:val="00460D4A"/>
    <w:rsid w:val="00462477"/>
    <w:rsid w:val="00463762"/>
    <w:rsid w:val="00471C19"/>
    <w:rsid w:val="00474632"/>
    <w:rsid w:val="00476D54"/>
    <w:rsid w:val="00481830"/>
    <w:rsid w:val="0048584D"/>
    <w:rsid w:val="0049045F"/>
    <w:rsid w:val="00495203"/>
    <w:rsid w:val="004A2BBA"/>
    <w:rsid w:val="004A5158"/>
    <w:rsid w:val="004C728F"/>
    <w:rsid w:val="004D0578"/>
    <w:rsid w:val="004D37D4"/>
    <w:rsid w:val="004D3C22"/>
    <w:rsid w:val="005011B2"/>
    <w:rsid w:val="00503D5E"/>
    <w:rsid w:val="00507834"/>
    <w:rsid w:val="00510B2A"/>
    <w:rsid w:val="00516F19"/>
    <w:rsid w:val="00530EF0"/>
    <w:rsid w:val="0054326F"/>
    <w:rsid w:val="005442D8"/>
    <w:rsid w:val="005473F6"/>
    <w:rsid w:val="00552751"/>
    <w:rsid w:val="005544C7"/>
    <w:rsid w:val="00556F70"/>
    <w:rsid w:val="00572329"/>
    <w:rsid w:val="00577398"/>
    <w:rsid w:val="005776A3"/>
    <w:rsid w:val="00580169"/>
    <w:rsid w:val="00582F8C"/>
    <w:rsid w:val="00584BAB"/>
    <w:rsid w:val="0058611B"/>
    <w:rsid w:val="0058792C"/>
    <w:rsid w:val="005A1C88"/>
    <w:rsid w:val="005A7393"/>
    <w:rsid w:val="005B0429"/>
    <w:rsid w:val="005B393B"/>
    <w:rsid w:val="005C2149"/>
    <w:rsid w:val="005C2271"/>
    <w:rsid w:val="005C6856"/>
    <w:rsid w:val="005D15A6"/>
    <w:rsid w:val="005D2A1C"/>
    <w:rsid w:val="005F01C5"/>
    <w:rsid w:val="005F3F4C"/>
    <w:rsid w:val="005F4442"/>
    <w:rsid w:val="00600897"/>
    <w:rsid w:val="00603458"/>
    <w:rsid w:val="006177BF"/>
    <w:rsid w:val="006210AE"/>
    <w:rsid w:val="006242BF"/>
    <w:rsid w:val="00624F7A"/>
    <w:rsid w:val="00630600"/>
    <w:rsid w:val="006332A4"/>
    <w:rsid w:val="0063382C"/>
    <w:rsid w:val="006359F3"/>
    <w:rsid w:val="00636981"/>
    <w:rsid w:val="00645FD1"/>
    <w:rsid w:val="00652CF2"/>
    <w:rsid w:val="006549C8"/>
    <w:rsid w:val="00657F3C"/>
    <w:rsid w:val="00662773"/>
    <w:rsid w:val="00663594"/>
    <w:rsid w:val="0066718A"/>
    <w:rsid w:val="00671856"/>
    <w:rsid w:val="00671EFB"/>
    <w:rsid w:val="00680BCE"/>
    <w:rsid w:val="006835EB"/>
    <w:rsid w:val="00687814"/>
    <w:rsid w:val="00695BE6"/>
    <w:rsid w:val="006A2CB5"/>
    <w:rsid w:val="006A5231"/>
    <w:rsid w:val="006A6782"/>
    <w:rsid w:val="006B0C55"/>
    <w:rsid w:val="006B44D7"/>
    <w:rsid w:val="006C1498"/>
    <w:rsid w:val="006C401D"/>
    <w:rsid w:val="006C416C"/>
    <w:rsid w:val="006C5FA3"/>
    <w:rsid w:val="006C61DA"/>
    <w:rsid w:val="006C77E8"/>
    <w:rsid w:val="006D325E"/>
    <w:rsid w:val="006E2694"/>
    <w:rsid w:val="006E517D"/>
    <w:rsid w:val="006F3055"/>
    <w:rsid w:val="006F397A"/>
    <w:rsid w:val="006F41F2"/>
    <w:rsid w:val="006F4A68"/>
    <w:rsid w:val="00707B75"/>
    <w:rsid w:val="00710032"/>
    <w:rsid w:val="00714124"/>
    <w:rsid w:val="00714FD0"/>
    <w:rsid w:val="007200A2"/>
    <w:rsid w:val="00722B37"/>
    <w:rsid w:val="007265D4"/>
    <w:rsid w:val="00731087"/>
    <w:rsid w:val="00731D46"/>
    <w:rsid w:val="00740230"/>
    <w:rsid w:val="00742ED1"/>
    <w:rsid w:val="007437E3"/>
    <w:rsid w:val="00754735"/>
    <w:rsid w:val="00755213"/>
    <w:rsid w:val="00755B4D"/>
    <w:rsid w:val="00755BC4"/>
    <w:rsid w:val="00760195"/>
    <w:rsid w:val="00770C1E"/>
    <w:rsid w:val="00775197"/>
    <w:rsid w:val="00775B09"/>
    <w:rsid w:val="00780CE7"/>
    <w:rsid w:val="007A3F69"/>
    <w:rsid w:val="007B593A"/>
    <w:rsid w:val="007B6037"/>
    <w:rsid w:val="007B7EA0"/>
    <w:rsid w:val="007C185A"/>
    <w:rsid w:val="007C2753"/>
    <w:rsid w:val="007C7F57"/>
    <w:rsid w:val="007E0AB6"/>
    <w:rsid w:val="007E24F0"/>
    <w:rsid w:val="007E76BB"/>
    <w:rsid w:val="007F48AB"/>
    <w:rsid w:val="00813510"/>
    <w:rsid w:val="00815F8B"/>
    <w:rsid w:val="0081751D"/>
    <w:rsid w:val="00817AA3"/>
    <w:rsid w:val="008215A9"/>
    <w:rsid w:val="00821D58"/>
    <w:rsid w:val="00822F36"/>
    <w:rsid w:val="0082341E"/>
    <w:rsid w:val="00826981"/>
    <w:rsid w:val="008271FD"/>
    <w:rsid w:val="00831027"/>
    <w:rsid w:val="00855B10"/>
    <w:rsid w:val="008659CF"/>
    <w:rsid w:val="008719D6"/>
    <w:rsid w:val="0088501D"/>
    <w:rsid w:val="00885DC9"/>
    <w:rsid w:val="00886EA2"/>
    <w:rsid w:val="008875A3"/>
    <w:rsid w:val="0088766B"/>
    <w:rsid w:val="008934CE"/>
    <w:rsid w:val="0089406E"/>
    <w:rsid w:val="00897C52"/>
    <w:rsid w:val="008A0716"/>
    <w:rsid w:val="008A32CD"/>
    <w:rsid w:val="008A494F"/>
    <w:rsid w:val="008A6AC9"/>
    <w:rsid w:val="008B22E1"/>
    <w:rsid w:val="008C0C7B"/>
    <w:rsid w:val="008D2F1A"/>
    <w:rsid w:val="008D43DF"/>
    <w:rsid w:val="008E0047"/>
    <w:rsid w:val="008E5D42"/>
    <w:rsid w:val="008E69B9"/>
    <w:rsid w:val="008E7AEF"/>
    <w:rsid w:val="008E7F52"/>
    <w:rsid w:val="00900B0C"/>
    <w:rsid w:val="00910584"/>
    <w:rsid w:val="00910729"/>
    <w:rsid w:val="0091340D"/>
    <w:rsid w:val="009224B5"/>
    <w:rsid w:val="009241AA"/>
    <w:rsid w:val="00931DEC"/>
    <w:rsid w:val="0093471C"/>
    <w:rsid w:val="00935EE2"/>
    <w:rsid w:val="0093694A"/>
    <w:rsid w:val="009402E8"/>
    <w:rsid w:val="00941A79"/>
    <w:rsid w:val="009475D1"/>
    <w:rsid w:val="00954720"/>
    <w:rsid w:val="00956D02"/>
    <w:rsid w:val="00964E92"/>
    <w:rsid w:val="00970B6B"/>
    <w:rsid w:val="0097752A"/>
    <w:rsid w:val="00994B4F"/>
    <w:rsid w:val="00994B8D"/>
    <w:rsid w:val="00995D79"/>
    <w:rsid w:val="009A7417"/>
    <w:rsid w:val="009A7DAA"/>
    <w:rsid w:val="009C3520"/>
    <w:rsid w:val="009C4AA8"/>
    <w:rsid w:val="009C4B3A"/>
    <w:rsid w:val="009C5C85"/>
    <w:rsid w:val="009E3ABF"/>
    <w:rsid w:val="009E4A85"/>
    <w:rsid w:val="009F49E7"/>
    <w:rsid w:val="009F552A"/>
    <w:rsid w:val="009F6DC7"/>
    <w:rsid w:val="00A01291"/>
    <w:rsid w:val="00A07D1B"/>
    <w:rsid w:val="00A128EB"/>
    <w:rsid w:val="00A1443F"/>
    <w:rsid w:val="00A14F5D"/>
    <w:rsid w:val="00A1778F"/>
    <w:rsid w:val="00A3184F"/>
    <w:rsid w:val="00A434D0"/>
    <w:rsid w:val="00A60D9E"/>
    <w:rsid w:val="00A60EB3"/>
    <w:rsid w:val="00A7098E"/>
    <w:rsid w:val="00A77790"/>
    <w:rsid w:val="00A77D29"/>
    <w:rsid w:val="00A8016E"/>
    <w:rsid w:val="00A9276D"/>
    <w:rsid w:val="00AA1B51"/>
    <w:rsid w:val="00AA2376"/>
    <w:rsid w:val="00AB3A75"/>
    <w:rsid w:val="00AC786F"/>
    <w:rsid w:val="00AD547A"/>
    <w:rsid w:val="00AE0302"/>
    <w:rsid w:val="00AF38E8"/>
    <w:rsid w:val="00B00BAF"/>
    <w:rsid w:val="00B07180"/>
    <w:rsid w:val="00B207CE"/>
    <w:rsid w:val="00B2177D"/>
    <w:rsid w:val="00B301F9"/>
    <w:rsid w:val="00B32474"/>
    <w:rsid w:val="00B35CB1"/>
    <w:rsid w:val="00B37FB4"/>
    <w:rsid w:val="00B41B68"/>
    <w:rsid w:val="00B4323D"/>
    <w:rsid w:val="00B4610D"/>
    <w:rsid w:val="00B5208D"/>
    <w:rsid w:val="00B5396E"/>
    <w:rsid w:val="00B65D79"/>
    <w:rsid w:val="00B7383E"/>
    <w:rsid w:val="00B77E60"/>
    <w:rsid w:val="00B8316F"/>
    <w:rsid w:val="00B95B0A"/>
    <w:rsid w:val="00B972E9"/>
    <w:rsid w:val="00BA18ED"/>
    <w:rsid w:val="00BA6BF8"/>
    <w:rsid w:val="00BA774A"/>
    <w:rsid w:val="00BB48C0"/>
    <w:rsid w:val="00BC3393"/>
    <w:rsid w:val="00BC59A5"/>
    <w:rsid w:val="00BD2781"/>
    <w:rsid w:val="00BD3D97"/>
    <w:rsid w:val="00BE224E"/>
    <w:rsid w:val="00BE2A44"/>
    <w:rsid w:val="00BE2D24"/>
    <w:rsid w:val="00BF0E2B"/>
    <w:rsid w:val="00BF532A"/>
    <w:rsid w:val="00BF6348"/>
    <w:rsid w:val="00C050CE"/>
    <w:rsid w:val="00C06D4A"/>
    <w:rsid w:val="00C1147A"/>
    <w:rsid w:val="00C15E26"/>
    <w:rsid w:val="00C16913"/>
    <w:rsid w:val="00C231D2"/>
    <w:rsid w:val="00C24139"/>
    <w:rsid w:val="00C33488"/>
    <w:rsid w:val="00C3396F"/>
    <w:rsid w:val="00C422E7"/>
    <w:rsid w:val="00C432AD"/>
    <w:rsid w:val="00C4737F"/>
    <w:rsid w:val="00C603B6"/>
    <w:rsid w:val="00C60E83"/>
    <w:rsid w:val="00C94070"/>
    <w:rsid w:val="00CB1606"/>
    <w:rsid w:val="00CB2F3F"/>
    <w:rsid w:val="00CB5D64"/>
    <w:rsid w:val="00CB76E8"/>
    <w:rsid w:val="00CC34D9"/>
    <w:rsid w:val="00CC6ED9"/>
    <w:rsid w:val="00CD1934"/>
    <w:rsid w:val="00CD3E8C"/>
    <w:rsid w:val="00CD6A3C"/>
    <w:rsid w:val="00CE3275"/>
    <w:rsid w:val="00CF0B61"/>
    <w:rsid w:val="00CF7AB5"/>
    <w:rsid w:val="00D14A81"/>
    <w:rsid w:val="00D15867"/>
    <w:rsid w:val="00D228D2"/>
    <w:rsid w:val="00D26477"/>
    <w:rsid w:val="00D400E3"/>
    <w:rsid w:val="00D41111"/>
    <w:rsid w:val="00D41CD3"/>
    <w:rsid w:val="00D4310B"/>
    <w:rsid w:val="00D446A8"/>
    <w:rsid w:val="00D51628"/>
    <w:rsid w:val="00D544EE"/>
    <w:rsid w:val="00D55B69"/>
    <w:rsid w:val="00D71E7A"/>
    <w:rsid w:val="00D834B4"/>
    <w:rsid w:val="00D849D3"/>
    <w:rsid w:val="00D86947"/>
    <w:rsid w:val="00D954E5"/>
    <w:rsid w:val="00D964A3"/>
    <w:rsid w:val="00D97E62"/>
    <w:rsid w:val="00DC407B"/>
    <w:rsid w:val="00DC741A"/>
    <w:rsid w:val="00DD30BF"/>
    <w:rsid w:val="00DE0032"/>
    <w:rsid w:val="00DE40ED"/>
    <w:rsid w:val="00DE5415"/>
    <w:rsid w:val="00DF03FC"/>
    <w:rsid w:val="00DF3803"/>
    <w:rsid w:val="00DF3C9B"/>
    <w:rsid w:val="00DF64FC"/>
    <w:rsid w:val="00E0745D"/>
    <w:rsid w:val="00E07C9B"/>
    <w:rsid w:val="00E12C24"/>
    <w:rsid w:val="00E12E5F"/>
    <w:rsid w:val="00E16479"/>
    <w:rsid w:val="00E234FA"/>
    <w:rsid w:val="00E23FD8"/>
    <w:rsid w:val="00E35ED6"/>
    <w:rsid w:val="00E37673"/>
    <w:rsid w:val="00E37B47"/>
    <w:rsid w:val="00E42077"/>
    <w:rsid w:val="00E57E6C"/>
    <w:rsid w:val="00E653F4"/>
    <w:rsid w:val="00E65460"/>
    <w:rsid w:val="00E70A5F"/>
    <w:rsid w:val="00E74241"/>
    <w:rsid w:val="00E76B9F"/>
    <w:rsid w:val="00E77126"/>
    <w:rsid w:val="00E835B5"/>
    <w:rsid w:val="00E95D2C"/>
    <w:rsid w:val="00EA7BA2"/>
    <w:rsid w:val="00EB6F7A"/>
    <w:rsid w:val="00EC05F0"/>
    <w:rsid w:val="00EC4A8D"/>
    <w:rsid w:val="00EC5C90"/>
    <w:rsid w:val="00ED0F28"/>
    <w:rsid w:val="00ED1C84"/>
    <w:rsid w:val="00ED2A09"/>
    <w:rsid w:val="00ED5CAE"/>
    <w:rsid w:val="00ED6D11"/>
    <w:rsid w:val="00EF24D3"/>
    <w:rsid w:val="00EF31B4"/>
    <w:rsid w:val="00F0054D"/>
    <w:rsid w:val="00F021A9"/>
    <w:rsid w:val="00F10A6A"/>
    <w:rsid w:val="00F10FA5"/>
    <w:rsid w:val="00F11550"/>
    <w:rsid w:val="00F11D90"/>
    <w:rsid w:val="00F14376"/>
    <w:rsid w:val="00F163AC"/>
    <w:rsid w:val="00F263E2"/>
    <w:rsid w:val="00F37B92"/>
    <w:rsid w:val="00F433F2"/>
    <w:rsid w:val="00F50868"/>
    <w:rsid w:val="00F53DC0"/>
    <w:rsid w:val="00F64DE1"/>
    <w:rsid w:val="00F6590D"/>
    <w:rsid w:val="00F74555"/>
    <w:rsid w:val="00F745F4"/>
    <w:rsid w:val="00F77F47"/>
    <w:rsid w:val="00F8024B"/>
    <w:rsid w:val="00F811D1"/>
    <w:rsid w:val="00F87B57"/>
    <w:rsid w:val="00F92C7C"/>
    <w:rsid w:val="00FB31AB"/>
    <w:rsid w:val="00FC1E75"/>
    <w:rsid w:val="00FE0C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3B6362"/>
    <w:pPr>
      <w:keepNext/>
      <w:numPr>
        <w:numId w:val="2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2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B89"/>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160B89"/>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160B8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60B8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60B89"/>
    <w:rPr>
      <w:rFonts w:ascii="Calibri" w:hAnsi="Calibri" w:cs="Calibri"/>
      <w:b/>
      <w:bCs/>
    </w:rPr>
  </w:style>
  <w:style w:type="character" w:customStyle="1" w:styleId="Heading8Char">
    <w:name w:val="Heading 8 Char"/>
    <w:basedOn w:val="DefaultParagraphFont"/>
    <w:link w:val="Heading8"/>
    <w:uiPriority w:val="99"/>
    <w:semiHidden/>
    <w:locked/>
    <w:rsid w:val="00160B8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60B89"/>
    <w:rPr>
      <w:rFonts w:ascii="Cambria" w:hAnsi="Cambria" w:cs="Cambria"/>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160B89"/>
    <w:rPr>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B89"/>
    <w:rPr>
      <w:sz w:val="2"/>
      <w:szCs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sid w:val="00160B89"/>
    <w:rPr>
      <w:b/>
      <w:bCs/>
      <w:sz w:val="20"/>
      <w:szCs w:val="20"/>
    </w:rPr>
  </w:style>
  <w:style w:type="character" w:customStyle="1" w:styleId="WargockiKrzysztof">
    <w:name w:val="Wargocki Krzysztof"/>
    <w:uiPriority w:val="99"/>
    <w:semiHidden/>
    <w:rsid w:val="003B6362"/>
    <w:rPr>
      <w:rFonts w:ascii="Arial" w:hAnsi="Arial" w:cs="Arial"/>
      <w:color w:val="000080"/>
      <w:sz w:val="20"/>
      <w:szCs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semiHidden/>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160B89"/>
    <w:rPr>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cs="Verdana"/>
      <w:sz w:val="16"/>
      <w:szCs w:val="16"/>
      <w:u w:val="none"/>
      <w:effect w:val="none"/>
    </w:rPr>
  </w:style>
  <w:style w:type="paragraph" w:styleId="ListNumber">
    <w:name w:val="List Number"/>
    <w:basedOn w:val="Normal"/>
    <w:uiPriority w:val="99"/>
    <w:semiHidden/>
    <w:rsid w:val="003B6362"/>
    <w:pPr>
      <w:numPr>
        <w:numId w:val="1"/>
      </w:numPr>
    </w:pPr>
  </w:style>
  <w:style w:type="paragraph" w:styleId="ListNumber2">
    <w:name w:val="List Number 2"/>
    <w:basedOn w:val="Normal"/>
    <w:uiPriority w:val="99"/>
    <w:semiHidden/>
    <w:rsid w:val="003B6362"/>
    <w:pPr>
      <w:numPr>
        <w:numId w:val="2"/>
      </w:numPr>
    </w:pPr>
  </w:style>
  <w:style w:type="paragraph" w:styleId="ListNumber3">
    <w:name w:val="List Number 3"/>
    <w:basedOn w:val="Normal"/>
    <w:uiPriority w:val="99"/>
    <w:semiHidden/>
    <w:rsid w:val="003B6362"/>
    <w:pPr>
      <w:numPr>
        <w:numId w:val="3"/>
      </w:numPr>
    </w:pPr>
  </w:style>
  <w:style w:type="paragraph" w:styleId="ListNumber4">
    <w:name w:val="List Number 4"/>
    <w:basedOn w:val="Normal"/>
    <w:uiPriority w:val="99"/>
    <w:semiHidden/>
    <w:rsid w:val="003B6362"/>
    <w:pPr>
      <w:numPr>
        <w:numId w:val="4"/>
      </w:numPr>
    </w:pPr>
  </w:style>
  <w:style w:type="paragraph" w:styleId="ListNumber5">
    <w:name w:val="List Number 5"/>
    <w:basedOn w:val="Normal"/>
    <w:uiPriority w:val="99"/>
    <w:semiHidden/>
    <w:rsid w:val="003B6362"/>
    <w:pPr>
      <w:numPr>
        <w:numId w:val="5"/>
      </w:numPr>
    </w:pPr>
  </w:style>
  <w:style w:type="paragraph" w:styleId="ListBullet">
    <w:name w:val="List Bullet"/>
    <w:basedOn w:val="Normal"/>
    <w:autoRedefine/>
    <w:uiPriority w:val="99"/>
    <w:semiHidden/>
    <w:rsid w:val="003B6362"/>
    <w:pPr>
      <w:numPr>
        <w:numId w:val="6"/>
      </w:numPr>
    </w:pPr>
  </w:style>
  <w:style w:type="paragraph" w:styleId="ListBullet2">
    <w:name w:val="List Bullet 2"/>
    <w:basedOn w:val="Normal"/>
    <w:autoRedefine/>
    <w:uiPriority w:val="99"/>
    <w:semiHidden/>
    <w:rsid w:val="003B6362"/>
    <w:pPr>
      <w:numPr>
        <w:numId w:val="7"/>
      </w:numPr>
    </w:pPr>
  </w:style>
  <w:style w:type="paragraph" w:styleId="ListBullet3">
    <w:name w:val="List Bullet 3"/>
    <w:basedOn w:val="Normal"/>
    <w:autoRedefine/>
    <w:uiPriority w:val="99"/>
    <w:semiHidden/>
    <w:rsid w:val="003B6362"/>
    <w:pPr>
      <w:numPr>
        <w:numId w:val="8"/>
      </w:numPr>
    </w:pPr>
  </w:style>
  <w:style w:type="paragraph" w:styleId="ListBullet4">
    <w:name w:val="List Bullet 4"/>
    <w:basedOn w:val="Normal"/>
    <w:autoRedefine/>
    <w:uiPriority w:val="99"/>
    <w:semiHidden/>
    <w:rsid w:val="003B6362"/>
    <w:pPr>
      <w:numPr>
        <w:numId w:val="9"/>
      </w:numPr>
    </w:pPr>
  </w:style>
  <w:style w:type="paragraph" w:styleId="ListBullet5">
    <w:name w:val="List Bullet 5"/>
    <w:basedOn w:val="Normal"/>
    <w:autoRedefine/>
    <w:uiPriority w:val="99"/>
    <w:semiHidden/>
    <w:rsid w:val="003B6362"/>
    <w:pPr>
      <w:numPr>
        <w:numId w:val="10"/>
      </w:numPr>
    </w:pPr>
  </w:style>
  <w:style w:type="character" w:customStyle="1" w:styleId="tek">
    <w:name w:val="tek"/>
    <w:basedOn w:val="DefaultParagraphFont"/>
    <w:uiPriority w:val="99"/>
    <w:rsid w:val="003B6362"/>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cs="Arial"/>
    </w:rPr>
  </w:style>
  <w:style w:type="character" w:customStyle="1" w:styleId="NagwekZnakZnak">
    <w:name w:val="Nagłówek Znak Znak"/>
    <w:aliases w:val="Nagłówek strony Znak Znak,Nagłówek strony Znak Znak1"/>
    <w:uiPriority w:val="99"/>
    <w:rsid w:val="003B6362"/>
    <w:rPr>
      <w:sz w:val="24"/>
      <w:szCs w:val="24"/>
    </w:rPr>
  </w:style>
  <w:style w:type="character" w:customStyle="1" w:styleId="ZnakZnak2">
    <w:name w:val="Znak Znak2"/>
    <w:uiPriority w:val="99"/>
    <w:rsid w:val="003B6362"/>
    <w:rPr>
      <w:rFonts w:ascii="Arial" w:hAnsi="Arial" w:cs="Arial"/>
      <w:b/>
      <w:bCs/>
      <w:sz w:val="24"/>
      <w:szCs w:val="24"/>
    </w:rPr>
  </w:style>
  <w:style w:type="character" w:customStyle="1" w:styleId="ZnakZnak">
    <w:name w:val="Znak Znak"/>
    <w:basedOn w:val="DefaultParagraphFont"/>
    <w:uiPriority w:val="99"/>
    <w:semiHidden/>
    <w:locked/>
    <w:rsid w:val="003B6362"/>
  </w:style>
  <w:style w:type="character" w:customStyle="1" w:styleId="FontStyle81">
    <w:name w:val="Font Style81"/>
    <w:uiPriority w:val="99"/>
    <w:rsid w:val="003B6362"/>
    <w:rPr>
      <w:rFonts w:ascii="Times New Roman" w:hAnsi="Times New Roman" w:cs="Times New Roman"/>
      <w:sz w:val="22"/>
      <w:szCs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cs="Cambria"/>
      <w:sz w:val="24"/>
      <w:szCs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60B89"/>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sid w:val="00160B89"/>
    <w:rPr>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sid w:val="00160B89"/>
    <w:rPr>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sid w:val="00160B89"/>
    <w:rPr>
      <w:sz w:val="24"/>
      <w:szCs w:val="24"/>
    </w:rPr>
  </w:style>
  <w:style w:type="character" w:styleId="PageNumber">
    <w:name w:val="page number"/>
    <w:basedOn w:val="DefaultParagraphFont"/>
    <w:uiPriority w:val="99"/>
    <w:semiHidden/>
    <w:rsid w:val="003B6362"/>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160B89"/>
    <w:rPr>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0B89"/>
    <w:rPr>
      <w:sz w:val="2"/>
      <w:szCs w:val="2"/>
    </w:rPr>
  </w:style>
  <w:style w:type="character" w:customStyle="1" w:styleId="ZnakZnak3">
    <w:name w:val="Znak Znak3"/>
    <w:uiPriority w:val="99"/>
    <w:semiHidden/>
    <w:rsid w:val="003B6362"/>
    <w:rPr>
      <w:rFonts w:ascii="Courier New" w:hAnsi="Courier New" w:cs="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szCs w:val="24"/>
    </w:rPr>
  </w:style>
  <w:style w:type="character" w:styleId="Strong">
    <w:name w:val="Strong"/>
    <w:basedOn w:val="DefaultParagraphFont"/>
    <w:uiPriority w:val="99"/>
    <w:qFormat/>
    <w:rsid w:val="003B6362"/>
    <w:rPr>
      <w:b/>
      <w:bCs/>
    </w:rPr>
  </w:style>
  <w:style w:type="paragraph" w:customStyle="1" w:styleId="Akapitzlist2">
    <w:name w:val="Akapit z listą2"/>
    <w:basedOn w:val="Normal"/>
    <w:uiPriority w:val="99"/>
    <w:rsid w:val="003B6362"/>
    <w:pPr>
      <w:ind w:left="720"/>
    </w:pPr>
  </w:style>
  <w:style w:type="character" w:customStyle="1" w:styleId="Nagwek9Znak">
    <w:name w:val="Nagłówek 9 Znak"/>
    <w:uiPriority w:val="99"/>
    <w:semiHidden/>
    <w:rsid w:val="003B6362"/>
    <w:rPr>
      <w:rFonts w:ascii="Calibri Light" w:hAnsi="Calibri Light" w:cs="Calibri Light"/>
      <w:i/>
      <w:iCs/>
      <w:color w:val="272727"/>
      <w:sz w:val="21"/>
      <w:szCs w:val="21"/>
    </w:rPr>
  </w:style>
  <w:style w:type="character" w:customStyle="1" w:styleId="Tekstpodstawowy3Znak">
    <w:name w:val="Tekst podstawowy 3 Znak"/>
    <w:uiPriority w:val="99"/>
    <w:semiHidden/>
    <w:rsid w:val="003B6362"/>
    <w:rPr>
      <w:rFonts w:ascii="Arial" w:hAnsi="Arial" w:cs="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160B89"/>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cs="Arial"/>
      <w:b/>
      <w:bCs/>
      <w:i/>
      <w:iCs/>
      <w:sz w:val="24"/>
      <w:szCs w:val="24"/>
    </w:rPr>
  </w:style>
  <w:style w:type="character" w:customStyle="1" w:styleId="TekstpodstawowyzwciciemZnak">
    <w:name w:val="Tekst podstawowy z wcięciem Znak"/>
    <w:uiPriority w:val="99"/>
    <w:semiHidden/>
    <w:rsid w:val="003B6362"/>
    <w:rPr>
      <w:rFonts w:ascii="Arial" w:hAnsi="Arial" w:cs="Arial"/>
      <w:b/>
      <w:bCs/>
      <w:i/>
      <w:iCs/>
      <w:sz w:val="24"/>
      <w:szCs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character" w:customStyle="1" w:styleId="Nagwek1Odstpy0pt">
    <w:name w:val="Nagłówek #1 + Odstępy 0 pt"/>
    <w:uiPriority w:val="99"/>
    <w:rsid w:val="0091340D"/>
    <w:rPr>
      <w:rFonts w:ascii="Times New Roman" w:hAnsi="Times New Roman" w:cs="Times New Roman"/>
      <w:spacing w:val="0"/>
      <w:sz w:val="27"/>
      <w:szCs w:val="27"/>
    </w:rPr>
  </w:style>
  <w:style w:type="table" w:styleId="TableGrid">
    <w:name w:val="Table Grid"/>
    <w:basedOn w:val="TableNormal"/>
    <w:uiPriority w:val="99"/>
    <w:locked/>
    <w:rsid w:val="00471C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1E75"/>
    <w:pPr>
      <w:ind w:left="720"/>
    </w:pPr>
  </w:style>
  <w:style w:type="character" w:styleId="CommentReference">
    <w:name w:val="annotation reference"/>
    <w:basedOn w:val="DefaultParagraphFont"/>
    <w:uiPriority w:val="99"/>
    <w:semiHidden/>
    <w:locked/>
    <w:rsid w:val="00DF03FC"/>
    <w:rPr>
      <w:sz w:val="16"/>
      <w:szCs w:val="16"/>
    </w:rPr>
  </w:style>
</w:styles>
</file>

<file path=word/webSettings.xml><?xml version="1.0" encoding="utf-8"?>
<w:webSettings xmlns:r="http://schemas.openxmlformats.org/officeDocument/2006/relationships" xmlns:w="http://schemas.openxmlformats.org/wordprocessingml/2006/main">
  <w:divs>
    <w:div w:id="241641770">
      <w:marLeft w:val="0"/>
      <w:marRight w:val="0"/>
      <w:marTop w:val="0"/>
      <w:marBottom w:val="0"/>
      <w:divBdr>
        <w:top w:val="none" w:sz="0" w:space="0" w:color="auto"/>
        <w:left w:val="none" w:sz="0" w:space="0" w:color="auto"/>
        <w:bottom w:val="none" w:sz="0" w:space="0" w:color="auto"/>
        <w:right w:val="none" w:sz="0" w:space="0" w:color="auto"/>
      </w:divBdr>
    </w:div>
    <w:div w:id="241641771">
      <w:marLeft w:val="0"/>
      <w:marRight w:val="0"/>
      <w:marTop w:val="0"/>
      <w:marBottom w:val="0"/>
      <w:divBdr>
        <w:top w:val="none" w:sz="0" w:space="0" w:color="auto"/>
        <w:left w:val="none" w:sz="0" w:space="0" w:color="auto"/>
        <w:bottom w:val="none" w:sz="0" w:space="0" w:color="auto"/>
        <w:right w:val="none" w:sz="0" w:space="0" w:color="auto"/>
      </w:divBdr>
    </w:div>
    <w:div w:id="241641772">
      <w:marLeft w:val="0"/>
      <w:marRight w:val="0"/>
      <w:marTop w:val="0"/>
      <w:marBottom w:val="0"/>
      <w:divBdr>
        <w:top w:val="none" w:sz="0" w:space="0" w:color="auto"/>
        <w:left w:val="none" w:sz="0" w:space="0" w:color="auto"/>
        <w:bottom w:val="none" w:sz="0" w:space="0" w:color="auto"/>
        <w:right w:val="none" w:sz="0" w:space="0" w:color="auto"/>
      </w:divBdr>
    </w:div>
    <w:div w:id="241641773">
      <w:marLeft w:val="0"/>
      <w:marRight w:val="0"/>
      <w:marTop w:val="0"/>
      <w:marBottom w:val="0"/>
      <w:divBdr>
        <w:top w:val="none" w:sz="0" w:space="0" w:color="auto"/>
        <w:left w:val="none" w:sz="0" w:space="0" w:color="auto"/>
        <w:bottom w:val="none" w:sz="0" w:space="0" w:color="auto"/>
        <w:right w:val="none" w:sz="0" w:space="0" w:color="auto"/>
      </w:divBdr>
    </w:div>
    <w:div w:id="241641774">
      <w:marLeft w:val="0"/>
      <w:marRight w:val="0"/>
      <w:marTop w:val="0"/>
      <w:marBottom w:val="0"/>
      <w:divBdr>
        <w:top w:val="none" w:sz="0" w:space="0" w:color="auto"/>
        <w:left w:val="none" w:sz="0" w:space="0" w:color="auto"/>
        <w:bottom w:val="none" w:sz="0" w:space="0" w:color="auto"/>
        <w:right w:val="none" w:sz="0" w:space="0" w:color="auto"/>
      </w:divBdr>
    </w:div>
    <w:div w:id="241641775">
      <w:marLeft w:val="0"/>
      <w:marRight w:val="0"/>
      <w:marTop w:val="0"/>
      <w:marBottom w:val="0"/>
      <w:divBdr>
        <w:top w:val="none" w:sz="0" w:space="0" w:color="auto"/>
        <w:left w:val="none" w:sz="0" w:space="0" w:color="auto"/>
        <w:bottom w:val="none" w:sz="0" w:space="0" w:color="auto"/>
        <w:right w:val="none" w:sz="0" w:space="0" w:color="auto"/>
      </w:divBdr>
    </w:div>
    <w:div w:id="241641776">
      <w:marLeft w:val="0"/>
      <w:marRight w:val="0"/>
      <w:marTop w:val="0"/>
      <w:marBottom w:val="0"/>
      <w:divBdr>
        <w:top w:val="none" w:sz="0" w:space="0" w:color="auto"/>
        <w:left w:val="none" w:sz="0" w:space="0" w:color="auto"/>
        <w:bottom w:val="none" w:sz="0" w:space="0" w:color="auto"/>
        <w:right w:val="none" w:sz="0" w:space="0" w:color="auto"/>
      </w:divBdr>
    </w:div>
    <w:div w:id="241641777">
      <w:marLeft w:val="0"/>
      <w:marRight w:val="0"/>
      <w:marTop w:val="0"/>
      <w:marBottom w:val="0"/>
      <w:divBdr>
        <w:top w:val="none" w:sz="0" w:space="0" w:color="auto"/>
        <w:left w:val="none" w:sz="0" w:space="0" w:color="auto"/>
        <w:bottom w:val="none" w:sz="0" w:space="0" w:color="auto"/>
        <w:right w:val="none" w:sz="0" w:space="0" w:color="auto"/>
      </w:divBdr>
    </w:div>
    <w:div w:id="241641778">
      <w:marLeft w:val="0"/>
      <w:marRight w:val="0"/>
      <w:marTop w:val="0"/>
      <w:marBottom w:val="0"/>
      <w:divBdr>
        <w:top w:val="none" w:sz="0" w:space="0" w:color="auto"/>
        <w:left w:val="none" w:sz="0" w:space="0" w:color="auto"/>
        <w:bottom w:val="none" w:sz="0" w:space="0" w:color="auto"/>
        <w:right w:val="none" w:sz="0" w:space="0" w:color="auto"/>
      </w:divBdr>
    </w:div>
    <w:div w:id="241641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Pages>
  <Words>4317</Words>
  <Characters>25903</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5</cp:revision>
  <cp:lastPrinted>2017-11-10T13:45:00Z</cp:lastPrinted>
  <dcterms:created xsi:type="dcterms:W3CDTF">2017-10-30T10:41:00Z</dcterms:created>
  <dcterms:modified xsi:type="dcterms:W3CDTF">2017-11-13T13:27:00Z</dcterms:modified>
</cp:coreProperties>
</file>